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C972F" w14:textId="3022D122" w:rsidR="00DC1B46" w:rsidRDefault="00DC1B46" w:rsidP="00DC1B46">
      <w:pPr>
        <w:tabs>
          <w:tab w:val="left" w:pos="1418"/>
          <w:tab w:val="left" w:pos="1701"/>
          <w:tab w:val="left" w:pos="8137"/>
        </w:tabs>
        <w:spacing w:after="0" w:line="20" w:lineRule="atLeast"/>
        <w:jc w:val="right"/>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2 priedas</w:t>
      </w:r>
    </w:p>
    <w:p w14:paraId="087034C1" w14:textId="77777777" w:rsidR="00DC1B46" w:rsidRPr="00DC1B46" w:rsidRDefault="00DC1B46" w:rsidP="00DC1B46">
      <w:pPr>
        <w:tabs>
          <w:tab w:val="left" w:pos="1418"/>
          <w:tab w:val="left" w:pos="1701"/>
          <w:tab w:val="left" w:pos="8137"/>
        </w:tabs>
        <w:spacing w:after="0" w:line="20" w:lineRule="atLeast"/>
        <w:jc w:val="right"/>
        <w:rPr>
          <w:rFonts w:ascii="Times New Roman" w:hAnsi="Times New Roman" w:cs="Times New Roman"/>
          <w:bCs/>
          <w:caps/>
          <w:color w:val="auto"/>
          <w:sz w:val="24"/>
          <w:szCs w:val="24"/>
        </w:rPr>
      </w:pPr>
    </w:p>
    <w:p w14:paraId="40024DE2" w14:textId="696F12A3" w:rsidR="00EC4927" w:rsidRPr="00DC1B46" w:rsidRDefault="00682EDD" w:rsidP="00A125C4">
      <w:pPr>
        <w:tabs>
          <w:tab w:val="left" w:pos="1418"/>
          <w:tab w:val="left" w:pos="1701"/>
          <w:tab w:val="left" w:pos="8137"/>
        </w:tabs>
        <w:spacing w:after="0" w:line="20" w:lineRule="atLeast"/>
        <w:jc w:val="center"/>
        <w:rPr>
          <w:rFonts w:ascii="Times New Roman" w:hAnsi="Times New Roman" w:cs="Times New Roman"/>
          <w:b/>
          <w:caps/>
          <w:color w:val="auto"/>
          <w:sz w:val="24"/>
          <w:szCs w:val="24"/>
        </w:rPr>
      </w:pPr>
      <w:r w:rsidRPr="00DC1B46">
        <w:rPr>
          <w:rFonts w:ascii="Times New Roman" w:hAnsi="Times New Roman" w:cs="Times New Roman"/>
          <w:b/>
          <w:caps/>
          <w:color w:val="auto"/>
          <w:sz w:val="24"/>
          <w:szCs w:val="24"/>
        </w:rPr>
        <w:t>klientų patirties v</w:t>
      </w:r>
      <w:r w:rsidR="00002EC1" w:rsidRPr="00DC1B46">
        <w:rPr>
          <w:rFonts w:ascii="Times New Roman" w:hAnsi="Times New Roman" w:cs="Times New Roman"/>
          <w:b/>
          <w:caps/>
          <w:color w:val="auto"/>
          <w:sz w:val="24"/>
          <w:szCs w:val="24"/>
        </w:rPr>
        <w:t>aldymo</w:t>
      </w:r>
      <w:r w:rsidRPr="00DC1B46">
        <w:rPr>
          <w:rFonts w:ascii="Times New Roman" w:hAnsi="Times New Roman" w:cs="Times New Roman"/>
          <w:b/>
          <w:caps/>
          <w:color w:val="auto"/>
          <w:sz w:val="24"/>
          <w:szCs w:val="24"/>
        </w:rPr>
        <w:t xml:space="preserve"> platformos </w:t>
      </w:r>
      <w:r w:rsidR="000054F5" w:rsidRPr="00DC1B46">
        <w:rPr>
          <w:rFonts w:ascii="Times New Roman" w:hAnsi="Times New Roman" w:cs="Times New Roman"/>
          <w:b/>
          <w:caps/>
          <w:color w:val="auto"/>
          <w:sz w:val="24"/>
          <w:szCs w:val="24"/>
        </w:rPr>
        <w:t xml:space="preserve">sukūrimo ir </w:t>
      </w:r>
      <w:r w:rsidRPr="00DC1B46">
        <w:rPr>
          <w:rFonts w:ascii="Times New Roman" w:hAnsi="Times New Roman" w:cs="Times New Roman"/>
          <w:b/>
          <w:caps/>
          <w:color w:val="auto"/>
          <w:sz w:val="24"/>
          <w:szCs w:val="24"/>
        </w:rPr>
        <w:t>palaikymo paslaugos</w:t>
      </w:r>
    </w:p>
    <w:p w14:paraId="76A2718C" w14:textId="3E9880EA" w:rsidR="00C1690B" w:rsidRPr="00DC1B46" w:rsidRDefault="00C1690B" w:rsidP="00A125C4">
      <w:pPr>
        <w:tabs>
          <w:tab w:val="left" w:pos="1418"/>
          <w:tab w:val="left" w:pos="1701"/>
          <w:tab w:val="left" w:pos="8137"/>
        </w:tabs>
        <w:spacing w:after="0" w:line="20" w:lineRule="atLeast"/>
        <w:jc w:val="center"/>
        <w:rPr>
          <w:rFonts w:ascii="Times New Roman" w:hAnsi="Times New Roman" w:cs="Times New Roman"/>
          <w:b/>
          <w:color w:val="auto"/>
          <w:sz w:val="24"/>
          <w:szCs w:val="24"/>
        </w:rPr>
      </w:pPr>
      <w:r w:rsidRPr="00DC1B46">
        <w:rPr>
          <w:rFonts w:ascii="Times New Roman" w:hAnsi="Times New Roman" w:cs="Times New Roman"/>
          <w:b/>
          <w:color w:val="auto"/>
          <w:sz w:val="24"/>
          <w:szCs w:val="24"/>
        </w:rPr>
        <w:t>TECHNINĖ SPECIFIKACIJA</w:t>
      </w:r>
    </w:p>
    <w:p w14:paraId="65E0998D" w14:textId="77777777" w:rsidR="00237972" w:rsidRPr="00DC1B46" w:rsidRDefault="00237972" w:rsidP="00A125C4">
      <w:pPr>
        <w:tabs>
          <w:tab w:val="left" w:pos="1418"/>
          <w:tab w:val="left" w:pos="1701"/>
          <w:tab w:val="left" w:pos="8137"/>
        </w:tabs>
        <w:spacing w:after="0" w:line="20" w:lineRule="atLeast"/>
        <w:jc w:val="center"/>
        <w:rPr>
          <w:rFonts w:ascii="Times New Roman" w:hAnsi="Times New Roman" w:cs="Times New Roman"/>
          <w:bCs/>
          <w:caps/>
          <w:color w:val="auto"/>
          <w:sz w:val="24"/>
          <w:szCs w:val="24"/>
        </w:rPr>
      </w:pPr>
    </w:p>
    <w:p w14:paraId="50EAF1F5" w14:textId="77777777" w:rsidR="00C1690B" w:rsidRPr="00DC1B46" w:rsidRDefault="00C1690B" w:rsidP="00A7015C">
      <w:pPr>
        <w:tabs>
          <w:tab w:val="left" w:pos="1418"/>
          <w:tab w:val="left" w:pos="1701"/>
          <w:tab w:val="left" w:pos="8137"/>
        </w:tabs>
        <w:spacing w:after="0" w:line="20" w:lineRule="atLeast"/>
        <w:ind w:firstLine="737"/>
        <w:jc w:val="center"/>
        <w:rPr>
          <w:rFonts w:ascii="Times New Roman" w:hAnsi="Times New Roman" w:cs="Times New Roman"/>
          <w:bCs/>
          <w:color w:val="auto"/>
          <w:sz w:val="24"/>
          <w:szCs w:val="24"/>
        </w:rPr>
      </w:pPr>
    </w:p>
    <w:p w14:paraId="605125A2" w14:textId="77777777" w:rsidR="00C1690B" w:rsidRPr="00DC1B46" w:rsidRDefault="00C1690B" w:rsidP="009E35A3">
      <w:pPr>
        <w:pStyle w:val="Sraopastraipa"/>
        <w:numPr>
          <w:ilvl w:val="0"/>
          <w:numId w:val="1"/>
        </w:numPr>
        <w:tabs>
          <w:tab w:val="left" w:pos="426"/>
          <w:tab w:val="left" w:pos="709"/>
          <w:tab w:val="left" w:pos="993"/>
          <w:tab w:val="left" w:pos="1418"/>
          <w:tab w:val="left" w:pos="1701"/>
        </w:tabs>
        <w:spacing w:after="0" w:line="20" w:lineRule="atLeast"/>
        <w:ind w:left="709" w:firstLine="142"/>
        <w:contextualSpacing w:val="0"/>
        <w:rPr>
          <w:rFonts w:ascii="Times New Roman" w:hAnsi="Times New Roman" w:cs="Times New Roman"/>
          <w:b/>
          <w:color w:val="auto"/>
          <w:sz w:val="24"/>
          <w:szCs w:val="24"/>
        </w:rPr>
      </w:pPr>
      <w:r w:rsidRPr="00DC1B46">
        <w:rPr>
          <w:rFonts w:ascii="Times New Roman" w:hAnsi="Times New Roman" w:cs="Times New Roman"/>
          <w:b/>
          <w:color w:val="auto"/>
          <w:sz w:val="24"/>
          <w:szCs w:val="24"/>
        </w:rPr>
        <w:t>SĄVOKOS IR SUTRUMPINIMAI</w:t>
      </w:r>
    </w:p>
    <w:p w14:paraId="241DABB1" w14:textId="77777777" w:rsidR="00C1690B" w:rsidRPr="00DC1B46" w:rsidRDefault="00C1690B" w:rsidP="00A7015C">
      <w:pPr>
        <w:pStyle w:val="Sraopastraipa"/>
        <w:tabs>
          <w:tab w:val="left" w:pos="360"/>
          <w:tab w:val="left" w:pos="1134"/>
          <w:tab w:val="left" w:pos="1418"/>
          <w:tab w:val="left" w:pos="1701"/>
        </w:tabs>
        <w:spacing w:after="0" w:line="20" w:lineRule="atLeast"/>
        <w:ind w:left="737"/>
        <w:contextualSpacing w:val="0"/>
        <w:rPr>
          <w:rFonts w:ascii="Times New Roman" w:hAnsi="Times New Roman" w:cs="Times New Roman"/>
          <w:bCs/>
          <w:color w:val="auto"/>
          <w:sz w:val="24"/>
          <w:szCs w:val="24"/>
        </w:rPr>
      </w:pPr>
    </w:p>
    <w:p w14:paraId="21507819" w14:textId="3187B5C5" w:rsidR="00C1690B" w:rsidRPr="00DC1B46" w:rsidRDefault="00C1690B" w:rsidP="00A81E50">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Klientas – Valstybės įmonė </w:t>
      </w:r>
      <w:r w:rsidR="00171E80" w:rsidRPr="00DC1B46">
        <w:rPr>
          <w:rFonts w:ascii="Times New Roman" w:hAnsi="Times New Roman" w:cs="Times New Roman"/>
          <w:bCs/>
          <w:color w:val="auto"/>
          <w:sz w:val="24"/>
          <w:szCs w:val="24"/>
        </w:rPr>
        <w:t>Turto bankas</w:t>
      </w:r>
      <w:r w:rsidRPr="00DC1B46">
        <w:rPr>
          <w:rFonts w:ascii="Times New Roman" w:hAnsi="Times New Roman" w:cs="Times New Roman"/>
          <w:bCs/>
          <w:color w:val="auto"/>
          <w:sz w:val="24"/>
          <w:szCs w:val="24"/>
        </w:rPr>
        <w:t xml:space="preserve"> (toliau – </w:t>
      </w:r>
      <w:r w:rsidR="00171E80" w:rsidRPr="00DC1B46">
        <w:rPr>
          <w:rFonts w:ascii="Times New Roman" w:hAnsi="Times New Roman" w:cs="Times New Roman"/>
          <w:bCs/>
          <w:color w:val="auto"/>
          <w:sz w:val="24"/>
          <w:szCs w:val="24"/>
        </w:rPr>
        <w:t>Turto bankas</w:t>
      </w:r>
      <w:r w:rsidRPr="00DC1B46">
        <w:rPr>
          <w:rFonts w:ascii="Times New Roman" w:hAnsi="Times New Roman" w:cs="Times New Roman"/>
          <w:bCs/>
          <w:color w:val="auto"/>
          <w:sz w:val="24"/>
          <w:szCs w:val="24"/>
        </w:rPr>
        <w:t>).</w:t>
      </w:r>
    </w:p>
    <w:p w14:paraId="4ABB686C" w14:textId="1CF2B026" w:rsidR="00E4299D" w:rsidRPr="00DC1B46" w:rsidRDefault="00E4299D" w:rsidP="00A81E50">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Turto banko klientai:</w:t>
      </w:r>
    </w:p>
    <w:p w14:paraId="11CFBC01" w14:textId="1211CA5D" w:rsidR="004E23CE" w:rsidRPr="00DC1B46" w:rsidRDefault="00CE5CA5" w:rsidP="00A81E50">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Centralizuotos nuomos klientai – v</w:t>
      </w:r>
      <w:r w:rsidR="004E23CE" w:rsidRPr="00DC1B46">
        <w:rPr>
          <w:rFonts w:ascii="Times New Roman" w:hAnsi="Times New Roman" w:cs="Times New Roman"/>
          <w:bCs/>
          <w:color w:val="auto"/>
          <w:sz w:val="24"/>
          <w:szCs w:val="24"/>
        </w:rPr>
        <w:t>alstybinės institucijos ir įstaigos</w:t>
      </w:r>
      <w:r w:rsidR="00AC445D" w:rsidRPr="00DC1B46">
        <w:rPr>
          <w:rFonts w:ascii="Times New Roman" w:hAnsi="Times New Roman" w:cs="Times New Roman"/>
          <w:bCs/>
          <w:color w:val="auto"/>
          <w:sz w:val="24"/>
          <w:szCs w:val="24"/>
        </w:rPr>
        <w:t xml:space="preserve">, </w:t>
      </w:r>
      <w:r w:rsidR="004E23CE" w:rsidRPr="00DC1B46">
        <w:rPr>
          <w:rFonts w:ascii="Times New Roman" w:hAnsi="Times New Roman" w:cs="Times New Roman"/>
          <w:bCs/>
          <w:color w:val="auto"/>
          <w:sz w:val="24"/>
          <w:szCs w:val="24"/>
        </w:rPr>
        <w:t xml:space="preserve">kurioms </w:t>
      </w:r>
      <w:r w:rsidR="006A5EEB" w:rsidRPr="00DC1B46">
        <w:rPr>
          <w:rFonts w:ascii="Times New Roman" w:hAnsi="Times New Roman" w:cs="Times New Roman"/>
          <w:bCs/>
          <w:color w:val="auto"/>
          <w:sz w:val="24"/>
          <w:szCs w:val="24"/>
        </w:rPr>
        <w:t>įmonė</w:t>
      </w:r>
      <w:r w:rsidR="004E23CE" w:rsidRPr="00DC1B46">
        <w:rPr>
          <w:rFonts w:ascii="Times New Roman" w:hAnsi="Times New Roman" w:cs="Times New Roman"/>
          <w:bCs/>
          <w:color w:val="auto"/>
          <w:sz w:val="24"/>
          <w:szCs w:val="24"/>
        </w:rPr>
        <w:t xml:space="preserve"> nuomoja plotą darbo vietoms.</w:t>
      </w:r>
    </w:p>
    <w:p w14:paraId="57D9DAB8" w14:textId="05B8F4B3" w:rsidR="004E23CE" w:rsidRPr="00DC1B46" w:rsidRDefault="004E31FF" w:rsidP="00A81E50">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Komercinės nuomos klientai – f</w:t>
      </w:r>
      <w:r w:rsidR="004E23CE" w:rsidRPr="00DC1B46">
        <w:rPr>
          <w:rFonts w:ascii="Times New Roman" w:hAnsi="Times New Roman" w:cs="Times New Roman"/>
          <w:bCs/>
          <w:color w:val="auto"/>
          <w:sz w:val="24"/>
          <w:szCs w:val="24"/>
        </w:rPr>
        <w:t xml:space="preserve">iziniai </w:t>
      </w:r>
      <w:r w:rsidRPr="00DC1B46">
        <w:rPr>
          <w:rFonts w:ascii="Times New Roman" w:hAnsi="Times New Roman" w:cs="Times New Roman"/>
          <w:bCs/>
          <w:color w:val="auto"/>
          <w:sz w:val="24"/>
          <w:szCs w:val="24"/>
        </w:rPr>
        <w:t>arba</w:t>
      </w:r>
      <w:r w:rsidR="004E23CE" w:rsidRPr="00DC1B46">
        <w:rPr>
          <w:rFonts w:ascii="Times New Roman" w:hAnsi="Times New Roman" w:cs="Times New Roman"/>
          <w:bCs/>
          <w:color w:val="auto"/>
          <w:sz w:val="24"/>
          <w:szCs w:val="24"/>
        </w:rPr>
        <w:t xml:space="preserve"> juridiniai asmenys, išsinuomojantys turtą komercinės nuomos būdu.</w:t>
      </w:r>
    </w:p>
    <w:p w14:paraId="491C474D" w14:textId="77777777" w:rsidR="00CE5CA5" w:rsidRPr="00DC1B46" w:rsidRDefault="00CE5CA5" w:rsidP="00CE5CA5">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Aukcionų dalyviai – fiziniai arba juridiniai asmenys, perkantys aukcionuose parduodamą įmonės valdomą turtą.</w:t>
      </w:r>
    </w:p>
    <w:p w14:paraId="5BA8BB74" w14:textId="3173B650" w:rsidR="004E23CE" w:rsidRPr="00DC1B46" w:rsidRDefault="00CF56E3" w:rsidP="00A81E50">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Privatizavimo sandorių pirkėjai – f</w:t>
      </w:r>
      <w:r w:rsidR="004E23CE" w:rsidRPr="00DC1B46">
        <w:rPr>
          <w:rFonts w:ascii="Times New Roman" w:hAnsi="Times New Roman" w:cs="Times New Roman"/>
          <w:bCs/>
          <w:color w:val="auto"/>
          <w:sz w:val="24"/>
          <w:szCs w:val="24"/>
        </w:rPr>
        <w:t xml:space="preserve">iziniai </w:t>
      </w:r>
      <w:r w:rsidRPr="00DC1B46">
        <w:rPr>
          <w:rFonts w:ascii="Times New Roman" w:hAnsi="Times New Roman" w:cs="Times New Roman"/>
          <w:bCs/>
          <w:color w:val="auto"/>
          <w:sz w:val="24"/>
          <w:szCs w:val="24"/>
        </w:rPr>
        <w:t>arba</w:t>
      </w:r>
      <w:r w:rsidR="004E23CE" w:rsidRPr="00DC1B46">
        <w:rPr>
          <w:rFonts w:ascii="Times New Roman" w:hAnsi="Times New Roman" w:cs="Times New Roman"/>
          <w:bCs/>
          <w:color w:val="auto"/>
          <w:sz w:val="24"/>
          <w:szCs w:val="24"/>
        </w:rPr>
        <w:t xml:space="preserve"> juridiniai asmenys, pagal privatizavimo sandorius įgyjantys valstybės ar savivaldybės nuosavybės teise priklausantį akcijų paketą.</w:t>
      </w:r>
    </w:p>
    <w:p w14:paraId="6B7730CF" w14:textId="77777777" w:rsidR="00CE5CA5" w:rsidRPr="00DC1B46" w:rsidRDefault="00CE5CA5" w:rsidP="00CE5CA5">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Tiekėjai (partneriai) – fiziniai arba juridiniai asmenys, teikiantys arba ketinantys teikti prekes ar paslaugas įmonei.</w:t>
      </w:r>
    </w:p>
    <w:p w14:paraId="732C3F95" w14:textId="1E6770CD" w:rsidR="004E23CE" w:rsidRPr="00DC1B46" w:rsidRDefault="004E23CE" w:rsidP="00A81E50">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Vidiniai klientai </w:t>
      </w:r>
      <w:r w:rsidR="000250E4" w:rsidRPr="00DC1B46">
        <w:rPr>
          <w:rFonts w:ascii="Times New Roman" w:hAnsi="Times New Roman" w:cs="Times New Roman"/>
          <w:bCs/>
          <w:color w:val="auto"/>
          <w:sz w:val="24"/>
          <w:szCs w:val="24"/>
        </w:rPr>
        <w:t>– į</w:t>
      </w:r>
      <w:r w:rsidR="006A5EEB" w:rsidRPr="00DC1B46">
        <w:rPr>
          <w:rFonts w:ascii="Times New Roman" w:hAnsi="Times New Roman" w:cs="Times New Roman"/>
          <w:bCs/>
          <w:color w:val="auto"/>
          <w:sz w:val="24"/>
          <w:szCs w:val="24"/>
        </w:rPr>
        <w:t>monės</w:t>
      </w:r>
      <w:r w:rsidRPr="00DC1B46">
        <w:rPr>
          <w:rFonts w:ascii="Times New Roman" w:hAnsi="Times New Roman" w:cs="Times New Roman"/>
          <w:bCs/>
          <w:color w:val="auto"/>
          <w:sz w:val="24"/>
          <w:szCs w:val="24"/>
        </w:rPr>
        <w:t xml:space="preserve"> darbuotojai.</w:t>
      </w:r>
    </w:p>
    <w:p w14:paraId="03902D4B" w14:textId="3FCF0464" w:rsidR="004E23CE" w:rsidRPr="00DC1B46" w:rsidRDefault="004E23CE" w:rsidP="00A81E50">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Visuomenė </w:t>
      </w:r>
      <w:r w:rsidR="000250E4" w:rsidRPr="00DC1B46">
        <w:rPr>
          <w:rFonts w:ascii="Times New Roman" w:hAnsi="Times New Roman" w:cs="Times New Roman"/>
          <w:bCs/>
          <w:color w:val="auto"/>
          <w:sz w:val="24"/>
          <w:szCs w:val="24"/>
        </w:rPr>
        <w:t>– informacijos sklaidos tikslu.</w:t>
      </w:r>
    </w:p>
    <w:p w14:paraId="4B3147DE" w14:textId="29DF94CE" w:rsidR="00C1690B" w:rsidRPr="00DC1B46" w:rsidRDefault="00C1690B" w:rsidP="00A81E50">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Paslaugų teikėjas – fizinis </w:t>
      </w:r>
      <w:r w:rsidR="000674DF" w:rsidRPr="00DC1B46">
        <w:rPr>
          <w:rFonts w:ascii="Times New Roman" w:hAnsi="Times New Roman" w:cs="Times New Roman"/>
          <w:bCs/>
          <w:color w:val="auto"/>
          <w:sz w:val="24"/>
          <w:szCs w:val="24"/>
        </w:rPr>
        <w:t>ar</w:t>
      </w:r>
      <w:r w:rsidR="00B314D1" w:rsidRPr="00DC1B46">
        <w:rPr>
          <w:rFonts w:ascii="Times New Roman" w:hAnsi="Times New Roman" w:cs="Times New Roman"/>
          <w:bCs/>
          <w:color w:val="auto"/>
          <w:sz w:val="24"/>
          <w:szCs w:val="24"/>
        </w:rPr>
        <w:t>ba</w:t>
      </w:r>
      <w:r w:rsidR="000674DF" w:rsidRPr="00DC1B46">
        <w:rPr>
          <w:rFonts w:ascii="Times New Roman" w:hAnsi="Times New Roman" w:cs="Times New Roman"/>
          <w:bCs/>
          <w:color w:val="auto"/>
          <w:sz w:val="24"/>
          <w:szCs w:val="24"/>
        </w:rPr>
        <w:t xml:space="preserve"> juridinis asmuo (</w:t>
      </w:r>
      <w:r w:rsidR="00251452" w:rsidRPr="00DC1B46">
        <w:rPr>
          <w:rFonts w:ascii="Times New Roman" w:hAnsi="Times New Roman" w:cs="Times New Roman"/>
          <w:bCs/>
          <w:color w:val="auto"/>
          <w:sz w:val="24"/>
          <w:szCs w:val="24"/>
        </w:rPr>
        <w:t>p</w:t>
      </w:r>
      <w:r w:rsidRPr="00DC1B46">
        <w:rPr>
          <w:rFonts w:ascii="Times New Roman" w:hAnsi="Times New Roman" w:cs="Times New Roman"/>
          <w:bCs/>
          <w:color w:val="auto"/>
          <w:sz w:val="24"/>
          <w:szCs w:val="24"/>
        </w:rPr>
        <w:t>rivatus</w:t>
      </w:r>
      <w:r w:rsidR="00251452" w:rsidRPr="00DC1B46">
        <w:rPr>
          <w:rFonts w:ascii="Times New Roman" w:hAnsi="Times New Roman" w:cs="Times New Roman"/>
          <w:bCs/>
          <w:color w:val="auto"/>
          <w:sz w:val="24"/>
          <w:szCs w:val="24"/>
        </w:rPr>
        <w:t xml:space="preserve"> ar</w:t>
      </w:r>
      <w:r w:rsidR="00B314D1" w:rsidRPr="00DC1B46">
        <w:rPr>
          <w:rFonts w:ascii="Times New Roman" w:hAnsi="Times New Roman" w:cs="Times New Roman"/>
          <w:bCs/>
          <w:color w:val="auto"/>
          <w:sz w:val="24"/>
          <w:szCs w:val="24"/>
        </w:rPr>
        <w:t>ba</w:t>
      </w:r>
      <w:r w:rsidRPr="00DC1B46">
        <w:rPr>
          <w:rFonts w:ascii="Times New Roman" w:hAnsi="Times New Roman" w:cs="Times New Roman"/>
          <w:bCs/>
          <w:color w:val="auto"/>
          <w:sz w:val="24"/>
          <w:szCs w:val="24"/>
        </w:rPr>
        <w:t xml:space="preserve"> viešasis</w:t>
      </w:r>
      <w:r w:rsidR="00251452" w:rsidRPr="00DC1B46">
        <w:rPr>
          <w:rFonts w:ascii="Times New Roman" w:hAnsi="Times New Roman" w:cs="Times New Roman"/>
          <w:bCs/>
          <w:color w:val="auto"/>
          <w:sz w:val="24"/>
          <w:szCs w:val="24"/>
        </w:rPr>
        <w:t>)</w:t>
      </w:r>
      <w:r w:rsidRPr="00DC1B46">
        <w:rPr>
          <w:rFonts w:ascii="Times New Roman" w:hAnsi="Times New Roman" w:cs="Times New Roman"/>
          <w:bCs/>
          <w:color w:val="auto"/>
          <w:sz w:val="24"/>
          <w:szCs w:val="24"/>
        </w:rPr>
        <w:t>, organizacij</w:t>
      </w:r>
      <w:r w:rsidR="009B6206" w:rsidRPr="00DC1B46">
        <w:rPr>
          <w:rFonts w:ascii="Times New Roman" w:hAnsi="Times New Roman" w:cs="Times New Roman"/>
          <w:bCs/>
          <w:color w:val="auto"/>
          <w:sz w:val="24"/>
          <w:szCs w:val="24"/>
        </w:rPr>
        <w:t>a</w:t>
      </w:r>
      <w:r w:rsidRPr="00DC1B46">
        <w:rPr>
          <w:rFonts w:ascii="Times New Roman" w:hAnsi="Times New Roman" w:cs="Times New Roman"/>
          <w:bCs/>
          <w:color w:val="auto"/>
          <w:sz w:val="24"/>
          <w:szCs w:val="24"/>
        </w:rPr>
        <w:t xml:space="preserve"> </w:t>
      </w:r>
      <w:r w:rsidR="00251452" w:rsidRPr="00DC1B46">
        <w:rPr>
          <w:rFonts w:ascii="Times New Roman" w:hAnsi="Times New Roman" w:cs="Times New Roman"/>
          <w:bCs/>
          <w:color w:val="auto"/>
          <w:sz w:val="24"/>
          <w:szCs w:val="24"/>
        </w:rPr>
        <w:t>a</w:t>
      </w:r>
      <w:r w:rsidRPr="00DC1B46">
        <w:rPr>
          <w:rFonts w:ascii="Times New Roman" w:hAnsi="Times New Roman" w:cs="Times New Roman"/>
          <w:bCs/>
          <w:color w:val="auto"/>
          <w:sz w:val="24"/>
          <w:szCs w:val="24"/>
        </w:rPr>
        <w:t>r j</w:t>
      </w:r>
      <w:r w:rsidR="009B6206" w:rsidRPr="00DC1B46">
        <w:rPr>
          <w:rFonts w:ascii="Times New Roman" w:hAnsi="Times New Roman" w:cs="Times New Roman"/>
          <w:bCs/>
          <w:color w:val="auto"/>
          <w:sz w:val="24"/>
          <w:szCs w:val="24"/>
        </w:rPr>
        <w:t>os</w:t>
      </w:r>
      <w:r w:rsidRPr="00DC1B46">
        <w:rPr>
          <w:rFonts w:ascii="Times New Roman" w:hAnsi="Times New Roman" w:cs="Times New Roman"/>
          <w:bCs/>
          <w:color w:val="auto"/>
          <w:sz w:val="24"/>
          <w:szCs w:val="24"/>
        </w:rPr>
        <w:t xml:space="preserve"> padalin</w:t>
      </w:r>
      <w:r w:rsidR="009B6206" w:rsidRPr="00DC1B46">
        <w:rPr>
          <w:rFonts w:ascii="Times New Roman" w:hAnsi="Times New Roman" w:cs="Times New Roman"/>
          <w:bCs/>
          <w:color w:val="auto"/>
          <w:sz w:val="24"/>
          <w:szCs w:val="24"/>
        </w:rPr>
        <w:t>ys</w:t>
      </w:r>
      <w:r w:rsidR="00251452" w:rsidRPr="00DC1B46">
        <w:rPr>
          <w:rFonts w:ascii="Times New Roman" w:hAnsi="Times New Roman" w:cs="Times New Roman"/>
          <w:bCs/>
          <w:color w:val="auto"/>
          <w:sz w:val="24"/>
          <w:szCs w:val="24"/>
        </w:rPr>
        <w:t>, taip pat</w:t>
      </w:r>
      <w:r w:rsidRPr="00DC1B46">
        <w:rPr>
          <w:rFonts w:ascii="Times New Roman" w:hAnsi="Times New Roman" w:cs="Times New Roman"/>
          <w:bCs/>
          <w:color w:val="auto"/>
          <w:sz w:val="24"/>
          <w:szCs w:val="24"/>
        </w:rPr>
        <w:t xml:space="preserve"> tokių asmenų grupė</w:t>
      </w:r>
      <w:r w:rsidR="007B3F64" w:rsidRPr="00DC1B46">
        <w:rPr>
          <w:rFonts w:ascii="Times New Roman" w:hAnsi="Times New Roman" w:cs="Times New Roman"/>
          <w:bCs/>
          <w:color w:val="auto"/>
          <w:sz w:val="24"/>
          <w:szCs w:val="24"/>
        </w:rPr>
        <w:t>s</w:t>
      </w:r>
      <w:r w:rsidRPr="00DC1B46">
        <w:rPr>
          <w:rFonts w:ascii="Times New Roman" w:hAnsi="Times New Roman" w:cs="Times New Roman"/>
          <w:bCs/>
          <w:color w:val="auto"/>
          <w:sz w:val="24"/>
          <w:szCs w:val="24"/>
        </w:rPr>
        <w:t>, su kuri</w:t>
      </w:r>
      <w:r w:rsidR="009B6206" w:rsidRPr="00DC1B46">
        <w:rPr>
          <w:rFonts w:ascii="Times New Roman" w:hAnsi="Times New Roman" w:cs="Times New Roman"/>
          <w:bCs/>
          <w:color w:val="auto"/>
          <w:sz w:val="24"/>
          <w:szCs w:val="24"/>
        </w:rPr>
        <w:t>uo</w:t>
      </w:r>
      <w:r w:rsidRPr="00DC1B46">
        <w:rPr>
          <w:rFonts w:ascii="Times New Roman" w:hAnsi="Times New Roman" w:cs="Times New Roman"/>
          <w:bCs/>
          <w:color w:val="auto"/>
          <w:sz w:val="24"/>
          <w:szCs w:val="24"/>
        </w:rPr>
        <w:t xml:space="preserve"> Klientas sudaro Sutartį.</w:t>
      </w:r>
    </w:p>
    <w:p w14:paraId="0C766411" w14:textId="77777777" w:rsidR="00A776B2" w:rsidRPr="00DC1B46" w:rsidRDefault="00C1690B" w:rsidP="00A81E50">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Sutartis – </w:t>
      </w:r>
      <w:r w:rsidR="00C9784C" w:rsidRPr="00DC1B46">
        <w:rPr>
          <w:rFonts w:ascii="Times New Roman" w:hAnsi="Times New Roman" w:cs="Times New Roman"/>
          <w:bCs/>
          <w:color w:val="auto"/>
          <w:sz w:val="24"/>
          <w:szCs w:val="24"/>
        </w:rPr>
        <w:t>sudaroma</w:t>
      </w:r>
      <w:r w:rsidRPr="00DC1B46">
        <w:rPr>
          <w:rFonts w:ascii="Times New Roman" w:hAnsi="Times New Roman" w:cs="Times New Roman"/>
          <w:bCs/>
          <w:color w:val="auto"/>
          <w:sz w:val="24"/>
          <w:szCs w:val="24"/>
        </w:rPr>
        <w:t xml:space="preserve"> tarp Kliento ir Paslaugų teikėjo dėl Pirkimo objekto.</w:t>
      </w:r>
    </w:p>
    <w:p w14:paraId="750DC792" w14:textId="360C27A5" w:rsidR="007C0644" w:rsidRPr="00DC1B46" w:rsidRDefault="007C0644" w:rsidP="00A81E50">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CEM (Customer Experience Management) platforma – </w:t>
      </w:r>
      <w:r w:rsidR="00EF34E8" w:rsidRPr="00DC1B46">
        <w:rPr>
          <w:rFonts w:ascii="Times New Roman" w:hAnsi="Times New Roman" w:cs="Times New Roman"/>
          <w:bCs/>
          <w:color w:val="auto"/>
          <w:sz w:val="24"/>
          <w:szCs w:val="24"/>
        </w:rPr>
        <w:t xml:space="preserve">daugiakanalė </w:t>
      </w:r>
      <w:r w:rsidR="00002EC1" w:rsidRPr="00DC1B46">
        <w:rPr>
          <w:rFonts w:ascii="Times New Roman" w:hAnsi="Times New Roman" w:cs="Times New Roman"/>
          <w:bCs/>
          <w:color w:val="auto"/>
          <w:sz w:val="24"/>
          <w:szCs w:val="24"/>
        </w:rPr>
        <w:t xml:space="preserve">klientų patirties valdymo </w:t>
      </w:r>
      <w:r w:rsidR="00EF34E8" w:rsidRPr="00DC1B46">
        <w:rPr>
          <w:rFonts w:ascii="Times New Roman" w:hAnsi="Times New Roman" w:cs="Times New Roman"/>
          <w:bCs/>
          <w:color w:val="auto"/>
          <w:sz w:val="24"/>
          <w:szCs w:val="24"/>
        </w:rPr>
        <w:t xml:space="preserve">platforma klientų </w:t>
      </w:r>
      <w:r w:rsidR="00002EC1" w:rsidRPr="00DC1B46">
        <w:rPr>
          <w:rFonts w:ascii="Times New Roman" w:hAnsi="Times New Roman" w:cs="Times New Roman"/>
          <w:bCs/>
          <w:color w:val="auto"/>
          <w:sz w:val="24"/>
          <w:szCs w:val="24"/>
        </w:rPr>
        <w:t xml:space="preserve">atgalinio ryšio </w:t>
      </w:r>
      <w:r w:rsidR="00EF34E8" w:rsidRPr="00DC1B46">
        <w:rPr>
          <w:rFonts w:ascii="Times New Roman" w:hAnsi="Times New Roman" w:cs="Times New Roman"/>
          <w:bCs/>
          <w:color w:val="auto"/>
          <w:sz w:val="24"/>
          <w:szCs w:val="24"/>
        </w:rPr>
        <w:t>patirčių rinkimui ir valdymui. Automatizuoja klientų vertinimų surinkimą, kaupia ir apdoroja duomenis realiu laiku, rezultatus pateikia online dashboard formatu. Prieiga suteikiama pagal poreikį, o duomenys ribojami pagal prieigos teises.</w:t>
      </w:r>
    </w:p>
    <w:p w14:paraId="7E2E0A50" w14:textId="77777777" w:rsidR="002E654E" w:rsidRPr="00DC1B46" w:rsidRDefault="002E654E" w:rsidP="002E654E">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Vartotojas – Kliento darbuotojas, turintis prieigą prie CEM platformos pagal suteiktas prieigos teises ir naudojantis platformos funkcijomis duomenų analizei, ataskaitų rengimui bei vertinimui.</w:t>
      </w:r>
    </w:p>
    <w:p w14:paraId="538B75BC" w14:textId="77777777" w:rsidR="002E654E" w:rsidRPr="00DC1B46" w:rsidRDefault="002E654E" w:rsidP="002E654E">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Respondentas – fizinis asmuo, kuris yra kviečiamas dalyvauti klientų patirčių tyrime ir atsakyti į apklausos klausimus.</w:t>
      </w:r>
    </w:p>
    <w:p w14:paraId="0883E077" w14:textId="2F1FE12A" w:rsidR="00747C8E" w:rsidRPr="00DC1B46" w:rsidRDefault="00ED5C5A" w:rsidP="00A81E50">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Pagrindiniai k</w:t>
      </w:r>
      <w:r w:rsidR="00747C8E" w:rsidRPr="00DC1B46">
        <w:rPr>
          <w:rFonts w:ascii="Times New Roman" w:hAnsi="Times New Roman" w:cs="Times New Roman"/>
          <w:bCs/>
          <w:color w:val="auto"/>
          <w:sz w:val="24"/>
          <w:szCs w:val="24"/>
        </w:rPr>
        <w:t>lientų patirties rodikliai:</w:t>
      </w:r>
    </w:p>
    <w:p w14:paraId="74E4C2A1" w14:textId="245C7EDF" w:rsidR="001C0662" w:rsidRPr="00DC1B46" w:rsidRDefault="001C0662" w:rsidP="00A81E50">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NPS (Net Promoter Score) – rodiklis, matuojantis klientų lojalumą, t. y. tikimybę, kad klientas rekomenduos </w:t>
      </w:r>
      <w:r w:rsidR="0079056E" w:rsidRPr="00DC1B46">
        <w:rPr>
          <w:rFonts w:ascii="Times New Roman" w:hAnsi="Times New Roman" w:cs="Times New Roman"/>
          <w:bCs/>
          <w:color w:val="auto"/>
          <w:sz w:val="24"/>
          <w:szCs w:val="24"/>
        </w:rPr>
        <w:t>įmonę</w:t>
      </w:r>
      <w:r w:rsidRPr="00DC1B46">
        <w:rPr>
          <w:rFonts w:ascii="Times New Roman" w:hAnsi="Times New Roman" w:cs="Times New Roman"/>
          <w:bCs/>
          <w:color w:val="auto"/>
          <w:sz w:val="24"/>
          <w:szCs w:val="24"/>
        </w:rPr>
        <w:t xml:space="preserve"> kitiems.</w:t>
      </w:r>
    </w:p>
    <w:p w14:paraId="7D775A59" w14:textId="66D1F5BA" w:rsidR="001C0662" w:rsidRPr="00DC1B46" w:rsidRDefault="001C0662" w:rsidP="00A81E50">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CSAT (Customer Satisfaction Score) – rodiklis, vertinantis klientų pasitenkinimą konkrečia paslauga ar sąlyčio tašku.</w:t>
      </w:r>
    </w:p>
    <w:p w14:paraId="43A36B75" w14:textId="0BBD6FD1" w:rsidR="001C0662" w:rsidRPr="00DC1B46" w:rsidRDefault="001C0662" w:rsidP="00A81E50">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CES (Customer Effort Score) – rodiklis, parodantis, kiek pastangų klientui reikia norint gauti paslaugą ar išspręsti problemą.</w:t>
      </w:r>
    </w:p>
    <w:p w14:paraId="7BB2C7FF" w14:textId="7271DCC4" w:rsidR="00102AB4" w:rsidRPr="00DC1B46" w:rsidRDefault="00102AB4" w:rsidP="00A81E50">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Klientų kelionė (nuo–per–po) – </w:t>
      </w:r>
      <w:r w:rsidR="000C28AB" w:rsidRPr="00DC1B46">
        <w:rPr>
          <w:rFonts w:ascii="Times New Roman" w:hAnsi="Times New Roman" w:cs="Times New Roman"/>
          <w:bCs/>
          <w:color w:val="auto"/>
          <w:sz w:val="24"/>
          <w:szCs w:val="24"/>
        </w:rPr>
        <w:t>vertinimas</w:t>
      </w:r>
      <w:r w:rsidRPr="00DC1B46">
        <w:rPr>
          <w:rFonts w:ascii="Times New Roman" w:hAnsi="Times New Roman" w:cs="Times New Roman"/>
          <w:bCs/>
          <w:color w:val="auto"/>
          <w:sz w:val="24"/>
          <w:szCs w:val="24"/>
        </w:rPr>
        <w:t xml:space="preserve"> apima </w:t>
      </w:r>
      <w:r w:rsidR="00745EE0" w:rsidRPr="00DC1B46">
        <w:rPr>
          <w:rFonts w:ascii="Times New Roman" w:hAnsi="Times New Roman" w:cs="Times New Roman"/>
          <w:bCs/>
          <w:color w:val="auto"/>
          <w:sz w:val="24"/>
          <w:szCs w:val="24"/>
        </w:rPr>
        <w:t>veiklos procesą</w:t>
      </w:r>
      <w:r w:rsidRPr="00DC1B46">
        <w:rPr>
          <w:rFonts w:ascii="Times New Roman" w:hAnsi="Times New Roman" w:cs="Times New Roman"/>
          <w:bCs/>
          <w:color w:val="auto"/>
          <w:sz w:val="24"/>
          <w:szCs w:val="24"/>
        </w:rPr>
        <w:t xml:space="preserve">: nuo pirmojo </w:t>
      </w:r>
      <w:r w:rsidR="00053016" w:rsidRPr="00DC1B46">
        <w:rPr>
          <w:rFonts w:ascii="Times New Roman" w:hAnsi="Times New Roman" w:cs="Times New Roman"/>
          <w:bCs/>
          <w:color w:val="auto"/>
          <w:sz w:val="24"/>
          <w:szCs w:val="24"/>
        </w:rPr>
        <w:t xml:space="preserve">kliento </w:t>
      </w:r>
      <w:r w:rsidRPr="00DC1B46">
        <w:rPr>
          <w:rFonts w:ascii="Times New Roman" w:hAnsi="Times New Roman" w:cs="Times New Roman"/>
          <w:bCs/>
          <w:color w:val="auto"/>
          <w:sz w:val="24"/>
          <w:szCs w:val="24"/>
        </w:rPr>
        <w:t>kontakto su įmone, per paslaugos gavimo ar bendravimo etapus, po paslaugos suteikimo. Šis procesas leidžia vertinti klientų patirtį skirtinguose sąlyčio taškuose pagal įmonės veiklos sritis.</w:t>
      </w:r>
    </w:p>
    <w:p w14:paraId="31EC5999" w14:textId="77777777" w:rsidR="003C17EE" w:rsidRPr="00DC1B46" w:rsidRDefault="003C17EE" w:rsidP="00A7015C">
      <w:pPr>
        <w:tabs>
          <w:tab w:val="left" w:pos="567"/>
          <w:tab w:val="left" w:pos="851"/>
          <w:tab w:val="left" w:pos="1418"/>
          <w:tab w:val="left" w:pos="1560"/>
          <w:tab w:val="left" w:pos="1701"/>
        </w:tabs>
        <w:spacing w:after="0" w:line="20" w:lineRule="atLeast"/>
        <w:jc w:val="both"/>
        <w:rPr>
          <w:rFonts w:ascii="Times New Roman" w:eastAsiaTheme="minorEastAsia" w:hAnsi="Times New Roman" w:cs="Times New Roman"/>
          <w:bCs/>
          <w:color w:val="auto"/>
          <w:sz w:val="24"/>
          <w:szCs w:val="24"/>
        </w:rPr>
      </w:pPr>
    </w:p>
    <w:p w14:paraId="51CE7A04" w14:textId="77777777" w:rsidR="002D6928" w:rsidRPr="00DC1B46" w:rsidRDefault="00C1690B" w:rsidP="009E35A3">
      <w:pPr>
        <w:pStyle w:val="Sraopastraipa"/>
        <w:numPr>
          <w:ilvl w:val="0"/>
          <w:numId w:val="1"/>
        </w:numPr>
        <w:tabs>
          <w:tab w:val="left" w:pos="426"/>
          <w:tab w:val="left" w:pos="709"/>
          <w:tab w:val="left" w:pos="993"/>
          <w:tab w:val="left" w:pos="1418"/>
          <w:tab w:val="left" w:pos="1701"/>
        </w:tabs>
        <w:spacing w:after="0" w:line="20" w:lineRule="atLeast"/>
        <w:ind w:left="709" w:firstLine="142"/>
        <w:contextualSpacing w:val="0"/>
        <w:rPr>
          <w:rFonts w:ascii="Times New Roman" w:hAnsi="Times New Roman" w:cs="Times New Roman"/>
          <w:b/>
          <w:color w:val="auto"/>
          <w:sz w:val="24"/>
          <w:szCs w:val="24"/>
        </w:rPr>
      </w:pPr>
      <w:r w:rsidRPr="00DC1B46">
        <w:rPr>
          <w:rFonts w:ascii="Times New Roman" w:hAnsi="Times New Roman" w:cs="Times New Roman"/>
          <w:b/>
          <w:color w:val="auto"/>
          <w:sz w:val="24"/>
          <w:szCs w:val="24"/>
        </w:rPr>
        <w:t>PIRKIMO OBJEKTAS</w:t>
      </w:r>
      <w:r w:rsidR="002D6928" w:rsidRPr="00DC1B46">
        <w:rPr>
          <w:rFonts w:ascii="Times New Roman" w:hAnsi="Times New Roman" w:cs="Times New Roman"/>
          <w:b/>
          <w:color w:val="auto"/>
          <w:sz w:val="24"/>
          <w:szCs w:val="24"/>
        </w:rPr>
        <w:t xml:space="preserve"> </w:t>
      </w:r>
    </w:p>
    <w:p w14:paraId="792BCC7B" w14:textId="77777777" w:rsidR="002D6928" w:rsidRPr="00DC1B46" w:rsidRDefault="002D6928" w:rsidP="00A7015C">
      <w:pPr>
        <w:pStyle w:val="Sraopastraipa"/>
        <w:spacing w:after="0" w:line="20" w:lineRule="atLeast"/>
        <w:rPr>
          <w:rFonts w:ascii="Times New Roman" w:hAnsi="Times New Roman" w:cs="Times New Roman"/>
          <w:bCs/>
          <w:color w:val="auto"/>
          <w:sz w:val="24"/>
          <w:szCs w:val="24"/>
        </w:rPr>
      </w:pPr>
    </w:p>
    <w:p w14:paraId="6E87F5F9" w14:textId="6FFC1AA4" w:rsidR="00D344E1" w:rsidRPr="00DC1B46" w:rsidRDefault="00105BEE" w:rsidP="000B0ADE">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Pirkimo objektas –</w:t>
      </w:r>
      <w:r w:rsidR="005C7778" w:rsidRPr="00DC1B46">
        <w:rPr>
          <w:rFonts w:ascii="Times New Roman" w:hAnsi="Times New Roman" w:cs="Times New Roman"/>
          <w:bCs/>
          <w:color w:val="auto"/>
          <w:sz w:val="24"/>
          <w:szCs w:val="24"/>
        </w:rPr>
        <w:t xml:space="preserve"> </w:t>
      </w:r>
      <w:r w:rsidR="008C67AA" w:rsidRPr="00DC1B46">
        <w:rPr>
          <w:rFonts w:ascii="Times New Roman" w:hAnsi="Times New Roman" w:cs="Times New Roman"/>
          <w:bCs/>
          <w:color w:val="auto"/>
          <w:sz w:val="24"/>
          <w:szCs w:val="24"/>
        </w:rPr>
        <w:t xml:space="preserve">klientų patirties </w:t>
      </w:r>
      <w:r w:rsidR="00002EC1" w:rsidRPr="00DC1B46">
        <w:rPr>
          <w:rFonts w:ascii="Times New Roman" w:hAnsi="Times New Roman" w:cs="Times New Roman"/>
          <w:bCs/>
          <w:color w:val="auto"/>
          <w:sz w:val="24"/>
          <w:szCs w:val="24"/>
        </w:rPr>
        <w:t>valdymo</w:t>
      </w:r>
      <w:r w:rsidR="006A0776" w:rsidRPr="00DC1B46">
        <w:rPr>
          <w:rFonts w:ascii="Times New Roman" w:hAnsi="Times New Roman" w:cs="Times New Roman"/>
          <w:bCs/>
          <w:color w:val="auto"/>
          <w:sz w:val="24"/>
          <w:szCs w:val="24"/>
        </w:rPr>
        <w:t xml:space="preserve"> (CEM) </w:t>
      </w:r>
      <w:r w:rsidR="008C67AA" w:rsidRPr="00DC1B46">
        <w:rPr>
          <w:rFonts w:ascii="Times New Roman" w:hAnsi="Times New Roman" w:cs="Times New Roman"/>
          <w:bCs/>
          <w:color w:val="auto"/>
          <w:sz w:val="24"/>
          <w:szCs w:val="24"/>
        </w:rPr>
        <w:t xml:space="preserve"> platformos</w:t>
      </w:r>
      <w:r w:rsidR="000054F5" w:rsidRPr="00DC1B46">
        <w:rPr>
          <w:rFonts w:ascii="Times New Roman" w:hAnsi="Times New Roman" w:cs="Times New Roman"/>
          <w:bCs/>
          <w:color w:val="auto"/>
          <w:sz w:val="24"/>
          <w:szCs w:val="24"/>
        </w:rPr>
        <w:t xml:space="preserve"> sukūrimo</w:t>
      </w:r>
      <w:r w:rsidR="00F07B11" w:rsidRPr="00DC1B46">
        <w:rPr>
          <w:rFonts w:ascii="Times New Roman" w:hAnsi="Times New Roman" w:cs="Times New Roman"/>
          <w:bCs/>
          <w:color w:val="auto"/>
          <w:sz w:val="24"/>
          <w:szCs w:val="24"/>
        </w:rPr>
        <w:t xml:space="preserve"> ir</w:t>
      </w:r>
      <w:r w:rsidR="000054F5" w:rsidRPr="00DC1B46">
        <w:rPr>
          <w:rFonts w:ascii="Times New Roman" w:hAnsi="Times New Roman" w:cs="Times New Roman"/>
          <w:bCs/>
          <w:color w:val="auto"/>
          <w:sz w:val="24"/>
          <w:szCs w:val="24"/>
        </w:rPr>
        <w:t xml:space="preserve"> palaikymo </w:t>
      </w:r>
      <w:r w:rsidR="008C67AA" w:rsidRPr="00DC1B46">
        <w:rPr>
          <w:rFonts w:ascii="Times New Roman" w:hAnsi="Times New Roman" w:cs="Times New Roman"/>
          <w:bCs/>
          <w:color w:val="auto"/>
          <w:sz w:val="24"/>
          <w:szCs w:val="24"/>
        </w:rPr>
        <w:t>paslaugos, įskaitant klientų atgalinio ryšio apklausų vykdymą, duomenų rinkimą, analizę ir ataskaitų teikimą.</w:t>
      </w:r>
    </w:p>
    <w:p w14:paraId="015764B2" w14:textId="18A07458" w:rsidR="002567CD" w:rsidRPr="00DC1B46" w:rsidRDefault="00A806DA" w:rsidP="00954E7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Pirkimo tikslas – </w:t>
      </w:r>
      <w:r w:rsidR="0024783E" w:rsidRPr="00DC1B46">
        <w:rPr>
          <w:rFonts w:ascii="Times New Roman" w:hAnsi="Times New Roman" w:cs="Times New Roman"/>
          <w:bCs/>
          <w:color w:val="auto"/>
          <w:sz w:val="24"/>
          <w:szCs w:val="24"/>
        </w:rPr>
        <w:t xml:space="preserve">užtikrinti klientų patirties vertinimų rinkimo, įžvalgų ir valdymo įrankio paslaugas, naudojant klientų patirties valdymo </w:t>
      </w:r>
      <w:r w:rsidR="00435BB8" w:rsidRPr="00DC1B46">
        <w:rPr>
          <w:rFonts w:ascii="Times New Roman" w:hAnsi="Times New Roman" w:cs="Times New Roman"/>
          <w:bCs/>
          <w:color w:val="auto"/>
          <w:sz w:val="24"/>
          <w:szCs w:val="24"/>
        </w:rPr>
        <w:t xml:space="preserve">(CEM) </w:t>
      </w:r>
      <w:r w:rsidR="0024783E" w:rsidRPr="00DC1B46">
        <w:rPr>
          <w:rFonts w:ascii="Times New Roman" w:hAnsi="Times New Roman" w:cs="Times New Roman"/>
          <w:bCs/>
          <w:color w:val="auto"/>
          <w:sz w:val="24"/>
          <w:szCs w:val="24"/>
        </w:rPr>
        <w:t xml:space="preserve">platformą, siekiant efektyviai matuoti Turto banko paslaugų kokybę pagal įmonės veiklos sritis. Vertinimui taikomi pagrindiniai klientų patirties rodikliai, tinkama tyrimų metodika ir užtikrinamas </w:t>
      </w:r>
      <w:r w:rsidR="00325F82" w:rsidRPr="00DC1B46">
        <w:rPr>
          <w:rFonts w:ascii="Times New Roman" w:hAnsi="Times New Roman" w:cs="Times New Roman"/>
          <w:bCs/>
          <w:color w:val="auto"/>
          <w:sz w:val="24"/>
          <w:szCs w:val="24"/>
        </w:rPr>
        <w:t xml:space="preserve">visų procesų valdymas ir </w:t>
      </w:r>
      <w:r w:rsidR="0024783E" w:rsidRPr="00DC1B46">
        <w:rPr>
          <w:rFonts w:ascii="Times New Roman" w:hAnsi="Times New Roman" w:cs="Times New Roman"/>
          <w:bCs/>
          <w:color w:val="auto"/>
          <w:sz w:val="24"/>
          <w:szCs w:val="24"/>
        </w:rPr>
        <w:t>platformos palaikymas.</w:t>
      </w:r>
    </w:p>
    <w:p w14:paraId="5F516C17" w14:textId="3490A77D" w:rsidR="004F39FD" w:rsidRPr="00DC1B46" w:rsidRDefault="00AB0A0E" w:rsidP="00954E7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231F20"/>
          <w:sz w:val="24"/>
          <w:szCs w:val="24"/>
        </w:rPr>
        <w:lastRenderedPageBreak/>
        <w:t>Visa</w:t>
      </w:r>
      <w:r w:rsidRPr="00DC1B46">
        <w:rPr>
          <w:rFonts w:ascii="Times New Roman" w:hAnsi="Times New Roman" w:cs="Times New Roman"/>
          <w:bCs/>
          <w:color w:val="231F20"/>
          <w:spacing w:val="-14"/>
          <w:sz w:val="24"/>
          <w:szCs w:val="24"/>
        </w:rPr>
        <w:t xml:space="preserve"> </w:t>
      </w:r>
      <w:r w:rsidRPr="00DC1B46">
        <w:rPr>
          <w:rFonts w:ascii="Times New Roman" w:hAnsi="Times New Roman" w:cs="Times New Roman"/>
          <w:bCs/>
          <w:color w:val="231F20"/>
          <w:sz w:val="24"/>
          <w:szCs w:val="24"/>
        </w:rPr>
        <w:t>sistema</w:t>
      </w:r>
      <w:r w:rsidRPr="00DC1B46">
        <w:rPr>
          <w:rFonts w:ascii="Times New Roman" w:hAnsi="Times New Roman" w:cs="Times New Roman"/>
          <w:bCs/>
          <w:color w:val="231F20"/>
          <w:spacing w:val="-13"/>
          <w:sz w:val="24"/>
          <w:szCs w:val="24"/>
        </w:rPr>
        <w:t xml:space="preserve"> </w:t>
      </w:r>
      <w:r w:rsidRPr="00DC1B46">
        <w:rPr>
          <w:rFonts w:ascii="Times New Roman" w:hAnsi="Times New Roman" w:cs="Times New Roman"/>
          <w:bCs/>
          <w:color w:val="231F20"/>
          <w:sz w:val="24"/>
          <w:szCs w:val="24"/>
        </w:rPr>
        <w:t>lietuvių</w:t>
      </w:r>
      <w:r w:rsidRPr="00DC1B46">
        <w:rPr>
          <w:rFonts w:ascii="Times New Roman" w:hAnsi="Times New Roman" w:cs="Times New Roman"/>
          <w:bCs/>
          <w:color w:val="231F20"/>
          <w:spacing w:val="-14"/>
          <w:sz w:val="24"/>
          <w:szCs w:val="24"/>
        </w:rPr>
        <w:t xml:space="preserve"> </w:t>
      </w:r>
      <w:r w:rsidRPr="00DC1B46">
        <w:rPr>
          <w:rFonts w:ascii="Times New Roman" w:hAnsi="Times New Roman" w:cs="Times New Roman"/>
          <w:bCs/>
          <w:color w:val="231F20"/>
          <w:spacing w:val="-2"/>
          <w:sz w:val="24"/>
          <w:szCs w:val="24"/>
        </w:rPr>
        <w:t>kalba</w:t>
      </w:r>
      <w:r w:rsidR="00E90439" w:rsidRPr="00DC1B46">
        <w:rPr>
          <w:rFonts w:ascii="Times New Roman" w:hAnsi="Times New Roman" w:cs="Times New Roman"/>
          <w:bCs/>
          <w:color w:val="231F20"/>
          <w:spacing w:val="-2"/>
          <w:sz w:val="24"/>
          <w:szCs w:val="24"/>
        </w:rPr>
        <w:t>.</w:t>
      </w:r>
    </w:p>
    <w:p w14:paraId="5E8D11A4" w14:textId="77777777" w:rsidR="00DC1B46" w:rsidRPr="00DC1B46" w:rsidRDefault="00DC1B46" w:rsidP="00DC1B46">
      <w:pPr>
        <w:pStyle w:val="Sraopastraipa"/>
        <w:tabs>
          <w:tab w:val="left" w:pos="0"/>
          <w:tab w:val="left" w:pos="1276"/>
          <w:tab w:val="left" w:pos="1418"/>
          <w:tab w:val="left" w:pos="1560"/>
          <w:tab w:val="left" w:pos="1701"/>
        </w:tabs>
        <w:spacing w:after="0" w:line="20" w:lineRule="atLeast"/>
        <w:ind w:left="709"/>
        <w:contextualSpacing w:val="0"/>
        <w:jc w:val="both"/>
        <w:rPr>
          <w:rFonts w:ascii="Times New Roman" w:hAnsi="Times New Roman" w:cs="Times New Roman"/>
          <w:bCs/>
          <w:color w:val="auto"/>
          <w:sz w:val="24"/>
          <w:szCs w:val="24"/>
        </w:rPr>
      </w:pPr>
    </w:p>
    <w:p w14:paraId="08910BA4" w14:textId="2D8685E6" w:rsidR="00CE6C6B" w:rsidRPr="00DC1B46" w:rsidRDefault="00CE6C6B" w:rsidP="009E35A3">
      <w:pPr>
        <w:pStyle w:val="Sraopastraipa"/>
        <w:numPr>
          <w:ilvl w:val="0"/>
          <w:numId w:val="1"/>
        </w:numPr>
        <w:tabs>
          <w:tab w:val="left" w:pos="426"/>
          <w:tab w:val="left" w:pos="709"/>
          <w:tab w:val="left" w:pos="993"/>
          <w:tab w:val="left" w:pos="1418"/>
          <w:tab w:val="left" w:pos="1701"/>
        </w:tabs>
        <w:spacing w:after="0" w:line="20" w:lineRule="atLeast"/>
        <w:ind w:left="709" w:firstLine="142"/>
        <w:contextualSpacing w:val="0"/>
        <w:rPr>
          <w:rFonts w:ascii="Times New Roman" w:hAnsi="Times New Roman" w:cs="Times New Roman"/>
          <w:b/>
          <w:color w:val="auto"/>
          <w:sz w:val="24"/>
          <w:szCs w:val="24"/>
        </w:rPr>
      </w:pPr>
      <w:r w:rsidRPr="00DC1B46">
        <w:rPr>
          <w:rFonts w:ascii="Times New Roman" w:hAnsi="Times New Roman" w:cs="Times New Roman"/>
          <w:b/>
          <w:color w:val="auto"/>
          <w:sz w:val="24"/>
          <w:szCs w:val="24"/>
        </w:rPr>
        <w:t>PIRKIMO OBJEKTO APIMTYS</w:t>
      </w:r>
      <w:r w:rsidR="00061A04" w:rsidRPr="00DC1B46">
        <w:rPr>
          <w:rFonts w:ascii="Times New Roman" w:hAnsi="Times New Roman" w:cs="Times New Roman"/>
          <w:b/>
          <w:color w:val="auto"/>
          <w:sz w:val="24"/>
          <w:szCs w:val="24"/>
        </w:rPr>
        <w:t xml:space="preserve"> </w:t>
      </w:r>
    </w:p>
    <w:p w14:paraId="44662C04" w14:textId="77777777" w:rsidR="00280A55" w:rsidRPr="00DC1B46" w:rsidRDefault="00280A55" w:rsidP="00A7015C">
      <w:pPr>
        <w:pStyle w:val="Sraopastraipa"/>
        <w:tabs>
          <w:tab w:val="left" w:pos="1134"/>
          <w:tab w:val="left" w:pos="1418"/>
          <w:tab w:val="left" w:pos="1701"/>
        </w:tabs>
        <w:spacing w:after="0" w:line="20" w:lineRule="atLeast"/>
        <w:ind w:left="737"/>
        <w:contextualSpacing w:val="0"/>
        <w:rPr>
          <w:rFonts w:ascii="Times New Roman" w:hAnsi="Times New Roman" w:cs="Times New Roman"/>
          <w:bCs/>
          <w:color w:val="auto"/>
          <w:sz w:val="24"/>
          <w:szCs w:val="24"/>
        </w:rPr>
      </w:pPr>
    </w:p>
    <w:p w14:paraId="5C5B885B" w14:textId="14ABD9FE" w:rsidR="008B6DC2" w:rsidRPr="00DC1B46" w:rsidRDefault="008B6DC2" w:rsidP="008B6DC2">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Preliminar</w:t>
      </w:r>
      <w:r w:rsidR="009B75B3" w:rsidRPr="00DC1B46">
        <w:rPr>
          <w:rFonts w:ascii="Times New Roman" w:hAnsi="Times New Roman" w:cs="Times New Roman"/>
          <w:bCs/>
          <w:color w:val="auto"/>
          <w:sz w:val="24"/>
          <w:szCs w:val="24"/>
        </w:rPr>
        <w:t>ū</w:t>
      </w:r>
      <w:r w:rsidRPr="00DC1B46">
        <w:rPr>
          <w:rFonts w:ascii="Times New Roman" w:hAnsi="Times New Roman" w:cs="Times New Roman"/>
          <w:bCs/>
          <w:color w:val="auto"/>
          <w:sz w:val="24"/>
          <w:szCs w:val="24"/>
        </w:rPr>
        <w:t>s paslaugų kiekiai</w:t>
      </w:r>
      <w:r w:rsidR="007F5959" w:rsidRPr="00DC1B46">
        <w:rPr>
          <w:rFonts w:ascii="Times New Roman" w:hAnsi="Times New Roman" w:cs="Times New Roman"/>
          <w:bCs/>
          <w:color w:val="auto"/>
          <w:sz w:val="24"/>
          <w:szCs w:val="24"/>
        </w:rPr>
        <w:t xml:space="preserve"> </w:t>
      </w:r>
      <w:r w:rsidRPr="00DC1B46">
        <w:rPr>
          <w:rFonts w:ascii="Times New Roman" w:hAnsi="Times New Roman" w:cs="Times New Roman"/>
          <w:bCs/>
          <w:color w:val="auto"/>
          <w:sz w:val="24"/>
          <w:szCs w:val="24"/>
        </w:rPr>
        <w:t>Sutarties galiojimo laikotarpiu:</w:t>
      </w:r>
    </w:p>
    <w:p w14:paraId="5E92F27E" w14:textId="4F3226D9" w:rsidR="00B54B7A" w:rsidRPr="00DC1B46" w:rsidRDefault="008B6DC2" w:rsidP="008B6DC2">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CEM platformos sukūrimas</w:t>
      </w:r>
      <w:r w:rsidR="00F7233D" w:rsidRPr="00DC1B46">
        <w:rPr>
          <w:rFonts w:ascii="Times New Roman" w:hAnsi="Times New Roman" w:cs="Times New Roman"/>
          <w:bCs/>
          <w:color w:val="auto"/>
          <w:sz w:val="24"/>
          <w:szCs w:val="24"/>
        </w:rPr>
        <w:t xml:space="preserve"> ir</w:t>
      </w:r>
      <w:r w:rsidR="00302DD3" w:rsidRPr="00DC1B46">
        <w:rPr>
          <w:rFonts w:ascii="Times New Roman" w:hAnsi="Times New Roman" w:cs="Times New Roman"/>
          <w:bCs/>
          <w:color w:val="auto"/>
          <w:sz w:val="24"/>
          <w:szCs w:val="24"/>
        </w:rPr>
        <w:t xml:space="preserve"> palaikymas</w:t>
      </w:r>
      <w:r w:rsidR="00F7233D" w:rsidRPr="00DC1B46">
        <w:rPr>
          <w:rFonts w:ascii="Times New Roman" w:hAnsi="Times New Roman" w:cs="Times New Roman"/>
          <w:bCs/>
          <w:color w:val="auto"/>
          <w:sz w:val="24"/>
          <w:szCs w:val="24"/>
        </w:rPr>
        <w:t xml:space="preserve">. </w:t>
      </w:r>
      <w:r w:rsidRPr="00DC1B46">
        <w:rPr>
          <w:rFonts w:ascii="Times New Roman" w:hAnsi="Times New Roman" w:cs="Times New Roman"/>
          <w:bCs/>
          <w:color w:val="auto"/>
          <w:sz w:val="24"/>
          <w:szCs w:val="24"/>
        </w:rPr>
        <w:t xml:space="preserve"> </w:t>
      </w:r>
    </w:p>
    <w:p w14:paraId="27B8F5D6" w14:textId="4C7DE875" w:rsidR="00C171BF" w:rsidRPr="00DC1B46" w:rsidRDefault="009B75B3" w:rsidP="007F5959">
      <w:pPr>
        <w:pStyle w:val="Sraopastraipa"/>
        <w:numPr>
          <w:ilvl w:val="1"/>
          <w:numId w:val="12"/>
        </w:numPr>
        <w:tabs>
          <w:tab w:val="left" w:pos="0"/>
          <w:tab w:val="left" w:pos="1134"/>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Projektų CEM platformoje sukūrimas</w:t>
      </w:r>
      <w:r w:rsidR="008F67BB" w:rsidRPr="00DC1B46">
        <w:rPr>
          <w:rFonts w:ascii="Times New Roman" w:hAnsi="Times New Roman" w:cs="Times New Roman"/>
          <w:bCs/>
          <w:color w:val="auto"/>
          <w:sz w:val="24"/>
          <w:szCs w:val="24"/>
        </w:rPr>
        <w:t xml:space="preserve">, </w:t>
      </w:r>
      <w:r w:rsidRPr="00DC1B46">
        <w:rPr>
          <w:rFonts w:ascii="Times New Roman" w:hAnsi="Times New Roman" w:cs="Times New Roman"/>
          <w:bCs/>
          <w:color w:val="auto"/>
          <w:sz w:val="24"/>
          <w:szCs w:val="24"/>
        </w:rPr>
        <w:t>įdiegimas</w:t>
      </w:r>
      <w:r w:rsidR="0026009E" w:rsidRPr="00DC1B46">
        <w:rPr>
          <w:rFonts w:ascii="Times New Roman" w:hAnsi="Times New Roman" w:cs="Times New Roman"/>
          <w:bCs/>
          <w:color w:val="auto"/>
          <w:sz w:val="24"/>
          <w:szCs w:val="24"/>
        </w:rPr>
        <w:t xml:space="preserve"> ir</w:t>
      </w:r>
      <w:r w:rsidR="00EE3489" w:rsidRPr="00DC1B46">
        <w:rPr>
          <w:rFonts w:ascii="Times New Roman" w:hAnsi="Times New Roman" w:cs="Times New Roman"/>
          <w:bCs/>
          <w:color w:val="auto"/>
          <w:sz w:val="24"/>
          <w:szCs w:val="24"/>
        </w:rPr>
        <w:t xml:space="preserve"> a</w:t>
      </w:r>
      <w:r w:rsidR="00BC2F98" w:rsidRPr="00DC1B46">
        <w:rPr>
          <w:rFonts w:ascii="Times New Roman" w:hAnsi="Times New Roman" w:cs="Times New Roman"/>
          <w:bCs/>
          <w:color w:val="auto"/>
          <w:sz w:val="24"/>
          <w:szCs w:val="24"/>
        </w:rPr>
        <w:t>tgalinio ryšio apklausų vykdymas (duomenų rinkimo, kaupimo, atvaizdavimo ir valdymo procesų palaikymas CEM platformoje)</w:t>
      </w:r>
      <w:r w:rsidR="003E6A19" w:rsidRPr="00DC1B46">
        <w:rPr>
          <w:rFonts w:ascii="Times New Roman" w:hAnsi="Times New Roman" w:cs="Times New Roman"/>
          <w:bCs/>
          <w:color w:val="auto"/>
          <w:sz w:val="24"/>
          <w:szCs w:val="24"/>
        </w:rPr>
        <w:t>:</w:t>
      </w:r>
    </w:p>
    <w:p w14:paraId="01118361" w14:textId="5A7B88F5" w:rsidR="00B14281" w:rsidRPr="00DC1B46" w:rsidRDefault="007A4AE4" w:rsidP="001946E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Pardavimų proceso tyrim</w:t>
      </w:r>
      <w:r w:rsidR="00C30B12" w:rsidRPr="00DC1B46">
        <w:rPr>
          <w:rFonts w:ascii="Times New Roman" w:hAnsi="Times New Roman" w:cs="Times New Roman"/>
          <w:bCs/>
          <w:color w:val="auto"/>
          <w:sz w:val="24"/>
          <w:szCs w:val="24"/>
        </w:rPr>
        <w:t>o</w:t>
      </w:r>
      <w:r w:rsidRPr="00DC1B46">
        <w:rPr>
          <w:rFonts w:ascii="Times New Roman" w:hAnsi="Times New Roman" w:cs="Times New Roman"/>
          <w:bCs/>
          <w:color w:val="auto"/>
          <w:sz w:val="24"/>
          <w:szCs w:val="24"/>
        </w:rPr>
        <w:t xml:space="preserve"> anketa</w:t>
      </w:r>
      <w:r w:rsidR="00AA16BC" w:rsidRPr="00DC1B46">
        <w:rPr>
          <w:rFonts w:ascii="Times New Roman" w:hAnsi="Times New Roman" w:cs="Times New Roman"/>
          <w:bCs/>
          <w:color w:val="auto"/>
          <w:sz w:val="24"/>
          <w:szCs w:val="24"/>
        </w:rPr>
        <w:t xml:space="preserve"> – 1 vnt.</w:t>
      </w:r>
      <w:r w:rsidRPr="00DC1B46">
        <w:rPr>
          <w:rFonts w:ascii="Times New Roman" w:hAnsi="Times New Roman" w:cs="Times New Roman"/>
          <w:bCs/>
          <w:color w:val="auto"/>
          <w:sz w:val="24"/>
          <w:szCs w:val="24"/>
        </w:rPr>
        <w:t xml:space="preserve">, apklausa </w:t>
      </w:r>
      <w:r w:rsidR="00AD1AB3" w:rsidRPr="00DC1B46">
        <w:rPr>
          <w:rFonts w:ascii="Times New Roman" w:hAnsi="Times New Roman" w:cs="Times New Roman"/>
          <w:bCs/>
          <w:color w:val="auto"/>
          <w:sz w:val="24"/>
          <w:szCs w:val="24"/>
        </w:rPr>
        <w:t xml:space="preserve">preliminariai </w:t>
      </w:r>
      <w:r w:rsidRPr="00DC1B46">
        <w:rPr>
          <w:rFonts w:ascii="Times New Roman" w:hAnsi="Times New Roman" w:cs="Times New Roman"/>
          <w:bCs/>
          <w:color w:val="auto"/>
          <w:sz w:val="24"/>
          <w:szCs w:val="24"/>
        </w:rPr>
        <w:t>vykdoma</w:t>
      </w:r>
      <w:r w:rsidR="007E5922" w:rsidRPr="00DC1B46">
        <w:rPr>
          <w:rFonts w:ascii="Times New Roman" w:hAnsi="Times New Roman" w:cs="Times New Roman"/>
          <w:bCs/>
          <w:color w:val="auto"/>
          <w:sz w:val="24"/>
          <w:szCs w:val="24"/>
        </w:rPr>
        <w:t xml:space="preserve"> kiekvieną mėnes</w:t>
      </w:r>
      <w:r w:rsidR="00DD23F0" w:rsidRPr="00DC1B46">
        <w:rPr>
          <w:rFonts w:ascii="Times New Roman" w:hAnsi="Times New Roman" w:cs="Times New Roman"/>
          <w:bCs/>
          <w:color w:val="auto"/>
          <w:sz w:val="24"/>
          <w:szCs w:val="24"/>
        </w:rPr>
        <w:t xml:space="preserve">į, t. y. </w:t>
      </w:r>
      <w:r w:rsidR="006E03CB" w:rsidRPr="00DC1B46">
        <w:rPr>
          <w:rFonts w:ascii="Times New Roman" w:hAnsi="Times New Roman" w:cs="Times New Roman"/>
          <w:bCs/>
          <w:color w:val="auto"/>
          <w:sz w:val="24"/>
          <w:szCs w:val="24"/>
        </w:rPr>
        <w:t>12</w:t>
      </w:r>
      <w:r w:rsidRPr="00DC1B46">
        <w:rPr>
          <w:rFonts w:ascii="Times New Roman" w:hAnsi="Times New Roman" w:cs="Times New Roman"/>
          <w:bCs/>
          <w:color w:val="auto"/>
          <w:sz w:val="24"/>
          <w:szCs w:val="24"/>
        </w:rPr>
        <w:t xml:space="preserve"> kart</w:t>
      </w:r>
      <w:r w:rsidR="006E03CB" w:rsidRPr="00DC1B46">
        <w:rPr>
          <w:rFonts w:ascii="Times New Roman" w:hAnsi="Times New Roman" w:cs="Times New Roman"/>
          <w:bCs/>
          <w:color w:val="auto"/>
          <w:sz w:val="24"/>
          <w:szCs w:val="24"/>
        </w:rPr>
        <w:t>ų</w:t>
      </w:r>
      <w:r w:rsidRPr="00DC1B46">
        <w:rPr>
          <w:rFonts w:ascii="Times New Roman" w:hAnsi="Times New Roman" w:cs="Times New Roman"/>
          <w:bCs/>
          <w:color w:val="auto"/>
          <w:sz w:val="24"/>
          <w:szCs w:val="24"/>
        </w:rPr>
        <w:t xml:space="preserve"> </w:t>
      </w:r>
      <w:r w:rsidR="006E03CB" w:rsidRPr="00DC1B46">
        <w:rPr>
          <w:rFonts w:ascii="Times New Roman" w:hAnsi="Times New Roman" w:cs="Times New Roman"/>
          <w:bCs/>
          <w:color w:val="auto"/>
          <w:sz w:val="24"/>
          <w:szCs w:val="24"/>
        </w:rPr>
        <w:t>per metus.</w:t>
      </w:r>
      <w:r w:rsidR="006A1792" w:rsidRPr="00DC1B46">
        <w:rPr>
          <w:rFonts w:ascii="Times New Roman" w:hAnsi="Times New Roman" w:cs="Times New Roman"/>
          <w:bCs/>
          <w:color w:val="auto"/>
          <w:sz w:val="24"/>
          <w:szCs w:val="24"/>
        </w:rPr>
        <w:t xml:space="preserve"> </w:t>
      </w:r>
    </w:p>
    <w:p w14:paraId="579509C5" w14:textId="471C34FE" w:rsidR="006E03CB" w:rsidRPr="00DC1B46" w:rsidRDefault="001A39FB" w:rsidP="001946E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Komercinės n</w:t>
      </w:r>
      <w:r w:rsidR="006E03CB" w:rsidRPr="00DC1B46">
        <w:rPr>
          <w:rFonts w:ascii="Times New Roman" w:hAnsi="Times New Roman" w:cs="Times New Roman"/>
          <w:bCs/>
          <w:color w:val="auto"/>
          <w:sz w:val="24"/>
          <w:szCs w:val="24"/>
        </w:rPr>
        <w:t xml:space="preserve">uomos proceso tyrimo anketa – 1 vnt., apklausa </w:t>
      </w:r>
      <w:r w:rsidR="00AD1AB3" w:rsidRPr="00DC1B46">
        <w:rPr>
          <w:rFonts w:ascii="Times New Roman" w:hAnsi="Times New Roman" w:cs="Times New Roman"/>
          <w:bCs/>
          <w:color w:val="auto"/>
          <w:sz w:val="24"/>
          <w:szCs w:val="24"/>
        </w:rPr>
        <w:t xml:space="preserve">preliminariai </w:t>
      </w:r>
      <w:r w:rsidR="006E03CB" w:rsidRPr="00DC1B46">
        <w:rPr>
          <w:rFonts w:ascii="Times New Roman" w:hAnsi="Times New Roman" w:cs="Times New Roman"/>
          <w:bCs/>
          <w:color w:val="auto"/>
          <w:sz w:val="24"/>
          <w:szCs w:val="24"/>
        </w:rPr>
        <w:t xml:space="preserve">vykdoma </w:t>
      </w:r>
      <w:r w:rsidR="00085B0A" w:rsidRPr="00DC1B46">
        <w:rPr>
          <w:rFonts w:ascii="Times New Roman" w:hAnsi="Times New Roman" w:cs="Times New Roman"/>
          <w:bCs/>
          <w:color w:val="auto"/>
          <w:sz w:val="24"/>
          <w:szCs w:val="24"/>
        </w:rPr>
        <w:t xml:space="preserve">   </w:t>
      </w:r>
      <w:r w:rsidR="006E03CB" w:rsidRPr="00DC1B46">
        <w:rPr>
          <w:rFonts w:ascii="Times New Roman" w:hAnsi="Times New Roman" w:cs="Times New Roman"/>
          <w:bCs/>
          <w:color w:val="auto"/>
          <w:sz w:val="24"/>
          <w:szCs w:val="24"/>
        </w:rPr>
        <w:t>4 kartus per metus.</w:t>
      </w:r>
    </w:p>
    <w:p w14:paraId="1B75316D" w14:textId="30267B3C" w:rsidR="00B14281" w:rsidRPr="00DC1B46" w:rsidRDefault="001A39FB" w:rsidP="001946E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Centralizuotos nuomos</w:t>
      </w:r>
      <w:r w:rsidR="0025123A" w:rsidRPr="00DC1B46">
        <w:rPr>
          <w:rFonts w:ascii="Times New Roman" w:hAnsi="Times New Roman" w:cs="Times New Roman"/>
          <w:bCs/>
          <w:color w:val="auto"/>
          <w:sz w:val="24"/>
          <w:szCs w:val="24"/>
        </w:rPr>
        <w:t xml:space="preserve"> (</w:t>
      </w:r>
      <w:r w:rsidR="007A4AE4" w:rsidRPr="00DC1B46">
        <w:rPr>
          <w:rFonts w:ascii="Times New Roman" w:hAnsi="Times New Roman" w:cs="Times New Roman"/>
          <w:bCs/>
          <w:color w:val="auto"/>
          <w:sz w:val="24"/>
          <w:szCs w:val="24"/>
        </w:rPr>
        <w:t>priežiūros</w:t>
      </w:r>
      <w:r w:rsidR="0025123A" w:rsidRPr="00DC1B46">
        <w:rPr>
          <w:rFonts w:ascii="Times New Roman" w:hAnsi="Times New Roman" w:cs="Times New Roman"/>
          <w:bCs/>
          <w:color w:val="auto"/>
          <w:sz w:val="24"/>
          <w:szCs w:val="24"/>
        </w:rPr>
        <w:t>)</w:t>
      </w:r>
      <w:r w:rsidR="007A4AE4" w:rsidRPr="00DC1B46">
        <w:rPr>
          <w:rFonts w:ascii="Times New Roman" w:hAnsi="Times New Roman" w:cs="Times New Roman"/>
          <w:bCs/>
          <w:color w:val="auto"/>
          <w:sz w:val="24"/>
          <w:szCs w:val="24"/>
        </w:rPr>
        <w:t xml:space="preserve"> proceso </w:t>
      </w:r>
      <w:r w:rsidR="00AA16BC" w:rsidRPr="00DC1B46">
        <w:rPr>
          <w:rFonts w:ascii="Times New Roman" w:hAnsi="Times New Roman" w:cs="Times New Roman"/>
          <w:bCs/>
          <w:color w:val="auto"/>
          <w:sz w:val="24"/>
          <w:szCs w:val="24"/>
        </w:rPr>
        <w:t>tyrimo anketa – 1 vnt.,</w:t>
      </w:r>
      <w:r w:rsidR="007A4AE4" w:rsidRPr="00DC1B46">
        <w:rPr>
          <w:rFonts w:ascii="Times New Roman" w:hAnsi="Times New Roman" w:cs="Times New Roman"/>
          <w:bCs/>
          <w:color w:val="auto"/>
          <w:sz w:val="24"/>
          <w:szCs w:val="24"/>
        </w:rPr>
        <w:t xml:space="preserve"> apklausa </w:t>
      </w:r>
      <w:r w:rsidR="00AD1AB3" w:rsidRPr="00DC1B46">
        <w:rPr>
          <w:rFonts w:ascii="Times New Roman" w:hAnsi="Times New Roman" w:cs="Times New Roman"/>
          <w:bCs/>
          <w:color w:val="auto"/>
          <w:sz w:val="24"/>
          <w:szCs w:val="24"/>
        </w:rPr>
        <w:t xml:space="preserve">preliminariai </w:t>
      </w:r>
      <w:r w:rsidR="007A4AE4" w:rsidRPr="00DC1B46">
        <w:rPr>
          <w:rFonts w:ascii="Times New Roman" w:hAnsi="Times New Roman" w:cs="Times New Roman"/>
          <w:bCs/>
          <w:color w:val="auto"/>
          <w:sz w:val="24"/>
          <w:szCs w:val="24"/>
        </w:rPr>
        <w:t xml:space="preserve">vykdoma </w:t>
      </w:r>
      <w:r w:rsidR="00BD027C" w:rsidRPr="00DC1B46">
        <w:rPr>
          <w:rFonts w:ascii="Times New Roman" w:hAnsi="Times New Roman" w:cs="Times New Roman"/>
          <w:bCs/>
          <w:color w:val="auto"/>
          <w:sz w:val="24"/>
          <w:szCs w:val="24"/>
        </w:rPr>
        <w:t>2 kartus per metus.</w:t>
      </w:r>
      <w:r w:rsidR="007A4AE4" w:rsidRPr="00DC1B46">
        <w:rPr>
          <w:rFonts w:ascii="Times New Roman" w:hAnsi="Times New Roman" w:cs="Times New Roman"/>
          <w:bCs/>
          <w:color w:val="auto"/>
          <w:sz w:val="24"/>
          <w:szCs w:val="24"/>
        </w:rPr>
        <w:t xml:space="preserve"> </w:t>
      </w:r>
    </w:p>
    <w:p w14:paraId="4708457B" w14:textId="2D2298E8" w:rsidR="00B14281" w:rsidRPr="00DC1B46" w:rsidRDefault="007A4AE4" w:rsidP="001946E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VTIPS proceso </w:t>
      </w:r>
      <w:r w:rsidR="00AA16BC" w:rsidRPr="00DC1B46">
        <w:rPr>
          <w:rFonts w:ascii="Times New Roman" w:hAnsi="Times New Roman" w:cs="Times New Roman"/>
          <w:bCs/>
          <w:color w:val="auto"/>
          <w:sz w:val="24"/>
          <w:szCs w:val="24"/>
        </w:rPr>
        <w:t>tyrimo anketa – 1 vnt.</w:t>
      </w:r>
      <w:r w:rsidRPr="00DC1B46">
        <w:rPr>
          <w:rFonts w:ascii="Times New Roman" w:hAnsi="Times New Roman" w:cs="Times New Roman"/>
          <w:bCs/>
          <w:color w:val="auto"/>
          <w:sz w:val="24"/>
          <w:szCs w:val="24"/>
        </w:rPr>
        <w:t xml:space="preserve">, apklausa </w:t>
      </w:r>
      <w:r w:rsidR="00AD1AB3" w:rsidRPr="00DC1B46">
        <w:rPr>
          <w:rFonts w:ascii="Times New Roman" w:hAnsi="Times New Roman" w:cs="Times New Roman"/>
          <w:bCs/>
          <w:color w:val="auto"/>
          <w:sz w:val="24"/>
          <w:szCs w:val="24"/>
        </w:rPr>
        <w:t xml:space="preserve">preliminariai </w:t>
      </w:r>
      <w:r w:rsidRPr="00DC1B46">
        <w:rPr>
          <w:rFonts w:ascii="Times New Roman" w:hAnsi="Times New Roman" w:cs="Times New Roman"/>
          <w:bCs/>
          <w:color w:val="auto"/>
          <w:sz w:val="24"/>
          <w:szCs w:val="24"/>
        </w:rPr>
        <w:t xml:space="preserve">vykdoma </w:t>
      </w:r>
      <w:r w:rsidR="00BD027C" w:rsidRPr="00DC1B46">
        <w:rPr>
          <w:rFonts w:ascii="Times New Roman" w:hAnsi="Times New Roman" w:cs="Times New Roman"/>
          <w:bCs/>
          <w:color w:val="auto"/>
          <w:sz w:val="24"/>
          <w:szCs w:val="24"/>
        </w:rPr>
        <w:t>2 kartus per metus</w:t>
      </w:r>
      <w:r w:rsidR="004C2F24" w:rsidRPr="00DC1B46">
        <w:rPr>
          <w:rFonts w:ascii="Times New Roman" w:hAnsi="Times New Roman" w:cs="Times New Roman"/>
          <w:bCs/>
          <w:color w:val="auto"/>
          <w:sz w:val="24"/>
          <w:szCs w:val="24"/>
        </w:rPr>
        <w:t>.</w:t>
      </w:r>
    </w:p>
    <w:p w14:paraId="7871A639" w14:textId="6FC64519" w:rsidR="00B14281" w:rsidRPr="00DC1B46" w:rsidRDefault="007A4AE4" w:rsidP="001946E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Paslaugų tiekėjų</w:t>
      </w:r>
      <w:r w:rsidR="001B44F6" w:rsidRPr="00DC1B46">
        <w:rPr>
          <w:rFonts w:ascii="Times New Roman" w:hAnsi="Times New Roman" w:cs="Times New Roman"/>
          <w:bCs/>
          <w:color w:val="auto"/>
          <w:sz w:val="24"/>
          <w:szCs w:val="24"/>
        </w:rPr>
        <w:t xml:space="preserve"> </w:t>
      </w:r>
      <w:r w:rsidR="00AA16BC" w:rsidRPr="00DC1B46">
        <w:rPr>
          <w:rFonts w:ascii="Times New Roman" w:hAnsi="Times New Roman" w:cs="Times New Roman"/>
          <w:bCs/>
          <w:color w:val="auto"/>
          <w:sz w:val="24"/>
          <w:szCs w:val="24"/>
        </w:rPr>
        <w:t>tyrimo anketa – 1 vnt.</w:t>
      </w:r>
      <w:r w:rsidRPr="00DC1B46">
        <w:rPr>
          <w:rFonts w:ascii="Times New Roman" w:hAnsi="Times New Roman" w:cs="Times New Roman"/>
          <w:bCs/>
          <w:color w:val="auto"/>
          <w:sz w:val="24"/>
          <w:szCs w:val="24"/>
        </w:rPr>
        <w:t xml:space="preserve">, apklausa </w:t>
      </w:r>
      <w:r w:rsidR="00AD1AB3" w:rsidRPr="00DC1B46">
        <w:rPr>
          <w:rFonts w:ascii="Times New Roman" w:hAnsi="Times New Roman" w:cs="Times New Roman"/>
          <w:bCs/>
          <w:color w:val="auto"/>
          <w:sz w:val="24"/>
          <w:szCs w:val="24"/>
        </w:rPr>
        <w:t xml:space="preserve">preliminariai </w:t>
      </w:r>
      <w:r w:rsidRPr="00DC1B46">
        <w:rPr>
          <w:rFonts w:ascii="Times New Roman" w:hAnsi="Times New Roman" w:cs="Times New Roman"/>
          <w:bCs/>
          <w:color w:val="auto"/>
          <w:sz w:val="24"/>
          <w:szCs w:val="24"/>
        </w:rPr>
        <w:t xml:space="preserve">vykdoma </w:t>
      </w:r>
      <w:r w:rsidR="00BD027C" w:rsidRPr="00DC1B46">
        <w:rPr>
          <w:rFonts w:ascii="Times New Roman" w:hAnsi="Times New Roman" w:cs="Times New Roman"/>
          <w:bCs/>
          <w:color w:val="auto"/>
          <w:sz w:val="24"/>
          <w:szCs w:val="24"/>
        </w:rPr>
        <w:t>1</w:t>
      </w:r>
      <w:r w:rsidRPr="00DC1B46">
        <w:rPr>
          <w:rFonts w:ascii="Times New Roman" w:hAnsi="Times New Roman" w:cs="Times New Roman"/>
          <w:bCs/>
          <w:color w:val="auto"/>
          <w:sz w:val="24"/>
          <w:szCs w:val="24"/>
        </w:rPr>
        <w:t xml:space="preserve"> kart</w:t>
      </w:r>
      <w:r w:rsidR="00BD027C" w:rsidRPr="00DC1B46">
        <w:rPr>
          <w:rFonts w:ascii="Times New Roman" w:hAnsi="Times New Roman" w:cs="Times New Roman"/>
          <w:bCs/>
          <w:color w:val="auto"/>
          <w:sz w:val="24"/>
          <w:szCs w:val="24"/>
        </w:rPr>
        <w:t>ą</w:t>
      </w:r>
      <w:r w:rsidRPr="00DC1B46">
        <w:rPr>
          <w:rFonts w:ascii="Times New Roman" w:hAnsi="Times New Roman" w:cs="Times New Roman"/>
          <w:bCs/>
          <w:color w:val="auto"/>
          <w:sz w:val="24"/>
          <w:szCs w:val="24"/>
        </w:rPr>
        <w:t xml:space="preserve"> per metus.</w:t>
      </w:r>
      <w:r w:rsidR="00DD2BCC" w:rsidRPr="00DC1B46">
        <w:rPr>
          <w:rFonts w:ascii="Times New Roman" w:hAnsi="Times New Roman" w:cs="Times New Roman"/>
          <w:bCs/>
          <w:color w:val="auto"/>
          <w:sz w:val="24"/>
          <w:szCs w:val="24"/>
        </w:rPr>
        <w:t xml:space="preserve"> </w:t>
      </w:r>
    </w:p>
    <w:p w14:paraId="79BCE970" w14:textId="086BACB6" w:rsidR="00134905" w:rsidRPr="00DC1B46" w:rsidRDefault="00134905" w:rsidP="001946E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Komunikacijos tyrimo anketa – 1 vnt., apklausa preliminariai vykdoma 1 kartą per metus. </w:t>
      </w:r>
    </w:p>
    <w:p w14:paraId="2952D0F9" w14:textId="57519632" w:rsidR="007A4AE4" w:rsidRPr="00DC1B46" w:rsidRDefault="007A4AE4" w:rsidP="001946E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Rezervinė anketa – </w:t>
      </w:r>
      <w:r w:rsidR="00825F50" w:rsidRPr="00DC1B46">
        <w:rPr>
          <w:rFonts w:ascii="Times New Roman" w:hAnsi="Times New Roman" w:cs="Times New Roman"/>
          <w:bCs/>
          <w:color w:val="auto"/>
          <w:sz w:val="24"/>
          <w:szCs w:val="24"/>
        </w:rPr>
        <w:t>1 vnt., apklausa</w:t>
      </w:r>
      <w:r w:rsidR="00AD1AB3" w:rsidRPr="00DC1B46">
        <w:rPr>
          <w:rFonts w:ascii="Times New Roman" w:hAnsi="Times New Roman" w:cs="Times New Roman"/>
          <w:bCs/>
          <w:color w:val="auto"/>
          <w:sz w:val="24"/>
          <w:szCs w:val="24"/>
        </w:rPr>
        <w:t xml:space="preserve"> </w:t>
      </w:r>
      <w:r w:rsidR="00825F50" w:rsidRPr="00DC1B46">
        <w:rPr>
          <w:rFonts w:ascii="Times New Roman" w:hAnsi="Times New Roman" w:cs="Times New Roman"/>
          <w:bCs/>
          <w:color w:val="auto"/>
          <w:sz w:val="24"/>
          <w:szCs w:val="24"/>
        </w:rPr>
        <w:t xml:space="preserve">vykdoma 1 kartą </w:t>
      </w:r>
      <w:r w:rsidR="00A03623" w:rsidRPr="00DC1B46">
        <w:rPr>
          <w:rFonts w:ascii="Times New Roman" w:hAnsi="Times New Roman" w:cs="Times New Roman"/>
          <w:bCs/>
          <w:color w:val="auto"/>
          <w:sz w:val="24"/>
          <w:szCs w:val="24"/>
        </w:rPr>
        <w:t>Sutarties galiojimo laikotarpiu</w:t>
      </w:r>
      <w:r w:rsidR="007D78CD" w:rsidRPr="00DC1B46">
        <w:rPr>
          <w:rFonts w:ascii="Times New Roman" w:hAnsi="Times New Roman" w:cs="Times New Roman"/>
          <w:bCs/>
          <w:color w:val="auto"/>
          <w:sz w:val="24"/>
          <w:szCs w:val="24"/>
        </w:rPr>
        <w:t>.</w:t>
      </w:r>
    </w:p>
    <w:p w14:paraId="6213EAB3" w14:textId="74DCE7F8" w:rsidR="00107DB3" w:rsidRPr="00DC1B46" w:rsidRDefault="00107DB3" w:rsidP="00C22EF3">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Tyrimų pavadinimai gali būti keičiami,</w:t>
      </w:r>
      <w:r w:rsidR="00E2543A" w:rsidRPr="00DC1B46">
        <w:rPr>
          <w:rFonts w:ascii="Times New Roman" w:hAnsi="Times New Roman" w:cs="Times New Roman"/>
          <w:bCs/>
          <w:color w:val="auto"/>
          <w:sz w:val="24"/>
          <w:szCs w:val="24"/>
        </w:rPr>
        <w:t xml:space="preserve"> </w:t>
      </w:r>
      <w:r w:rsidRPr="00DC1B46">
        <w:rPr>
          <w:rFonts w:ascii="Times New Roman" w:hAnsi="Times New Roman" w:cs="Times New Roman"/>
          <w:bCs/>
          <w:color w:val="auto"/>
          <w:sz w:val="24"/>
          <w:szCs w:val="24"/>
        </w:rPr>
        <w:t xml:space="preserve">anketų kiekis ir </w:t>
      </w:r>
      <w:r w:rsidR="001C651B" w:rsidRPr="00DC1B46">
        <w:rPr>
          <w:rFonts w:ascii="Times New Roman" w:hAnsi="Times New Roman" w:cs="Times New Roman"/>
          <w:bCs/>
          <w:color w:val="auto"/>
          <w:sz w:val="24"/>
          <w:szCs w:val="24"/>
        </w:rPr>
        <w:t>apklausų</w:t>
      </w:r>
      <w:r w:rsidR="008D7372" w:rsidRPr="00DC1B46">
        <w:rPr>
          <w:rFonts w:ascii="Times New Roman" w:hAnsi="Times New Roman" w:cs="Times New Roman"/>
          <w:bCs/>
          <w:color w:val="auto"/>
          <w:sz w:val="24"/>
          <w:szCs w:val="24"/>
        </w:rPr>
        <w:t xml:space="preserve"> </w:t>
      </w:r>
      <w:r w:rsidRPr="00DC1B46">
        <w:rPr>
          <w:rFonts w:ascii="Times New Roman" w:hAnsi="Times New Roman" w:cs="Times New Roman"/>
          <w:bCs/>
          <w:color w:val="auto"/>
          <w:sz w:val="24"/>
          <w:szCs w:val="24"/>
        </w:rPr>
        <w:t xml:space="preserve">vykdymo dažnumas gali būti didinami arba mažinami, atsižvelgiant į </w:t>
      </w:r>
      <w:r w:rsidR="00282A1C" w:rsidRPr="00DC1B46">
        <w:rPr>
          <w:rFonts w:ascii="Times New Roman" w:hAnsi="Times New Roman" w:cs="Times New Roman"/>
          <w:bCs/>
          <w:color w:val="auto"/>
          <w:sz w:val="24"/>
          <w:szCs w:val="24"/>
        </w:rPr>
        <w:t>Kliento</w:t>
      </w:r>
      <w:r w:rsidRPr="00DC1B46">
        <w:rPr>
          <w:rFonts w:ascii="Times New Roman" w:hAnsi="Times New Roman" w:cs="Times New Roman"/>
          <w:bCs/>
          <w:color w:val="auto"/>
          <w:sz w:val="24"/>
          <w:szCs w:val="24"/>
        </w:rPr>
        <w:t xml:space="preserve"> poreikius ar pasikeitusias aplinkybes.</w:t>
      </w:r>
    </w:p>
    <w:p w14:paraId="00CD7156" w14:textId="77777777" w:rsidR="00AF6CD1" w:rsidRPr="00DC1B46" w:rsidRDefault="00AF6CD1" w:rsidP="00A7015C">
      <w:pPr>
        <w:tabs>
          <w:tab w:val="left" w:pos="0"/>
          <w:tab w:val="left" w:pos="1134"/>
          <w:tab w:val="left" w:pos="1418"/>
          <w:tab w:val="left" w:pos="1560"/>
          <w:tab w:val="left" w:pos="1701"/>
        </w:tabs>
        <w:spacing w:after="0" w:line="20" w:lineRule="atLeast"/>
        <w:jc w:val="both"/>
        <w:rPr>
          <w:rFonts w:ascii="Times New Roman" w:hAnsi="Times New Roman" w:cs="Times New Roman"/>
          <w:bCs/>
          <w:color w:val="auto"/>
          <w:sz w:val="24"/>
          <w:szCs w:val="24"/>
        </w:rPr>
      </w:pPr>
    </w:p>
    <w:p w14:paraId="257F7D05" w14:textId="50AC65E2" w:rsidR="002044BC" w:rsidRPr="00DC1B46" w:rsidRDefault="008B211F" w:rsidP="00A7015C">
      <w:pPr>
        <w:tabs>
          <w:tab w:val="left" w:pos="0"/>
          <w:tab w:val="left" w:pos="1134"/>
          <w:tab w:val="left" w:pos="1418"/>
          <w:tab w:val="left" w:pos="1560"/>
          <w:tab w:val="left" w:pos="1701"/>
        </w:tabs>
        <w:spacing w:after="0" w:line="20" w:lineRule="atLeast"/>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w:t>
      </w:r>
      <w:r w:rsidR="00D6212E" w:rsidRPr="00DC1B46">
        <w:rPr>
          <w:rFonts w:ascii="Times New Roman" w:hAnsi="Times New Roman" w:cs="Times New Roman"/>
          <w:bCs/>
          <w:color w:val="auto"/>
          <w:sz w:val="24"/>
          <w:szCs w:val="24"/>
        </w:rPr>
        <w:t xml:space="preserve"> Pastaba. </w:t>
      </w:r>
      <w:r w:rsidR="002044BC" w:rsidRPr="00DC1B46">
        <w:rPr>
          <w:rFonts w:ascii="Times New Roman" w:hAnsi="Times New Roman" w:cs="Times New Roman"/>
          <w:bCs/>
          <w:color w:val="auto"/>
          <w:sz w:val="24"/>
          <w:szCs w:val="24"/>
        </w:rPr>
        <w:t xml:space="preserve">Nurodytas preliminarus </w:t>
      </w:r>
      <w:r w:rsidRPr="00DC1B46">
        <w:rPr>
          <w:rFonts w:ascii="Times New Roman" w:hAnsi="Times New Roman" w:cs="Times New Roman"/>
          <w:bCs/>
          <w:color w:val="auto"/>
          <w:sz w:val="24"/>
          <w:szCs w:val="24"/>
        </w:rPr>
        <w:t>p</w:t>
      </w:r>
      <w:r w:rsidR="002044BC" w:rsidRPr="00DC1B46">
        <w:rPr>
          <w:rFonts w:ascii="Times New Roman" w:hAnsi="Times New Roman" w:cs="Times New Roman"/>
          <w:bCs/>
          <w:color w:val="auto"/>
          <w:sz w:val="24"/>
          <w:szCs w:val="24"/>
        </w:rPr>
        <w:t>aslaugų kiekis. Sutarties galiojimo laikotarpiu Klientas turi teisę koreguoti perkamų Paslaugų kiekį, neviršijant sutartyje nurodytos maksimalios Sutarties kainos. Klientas neįsipareigoja išpirkti viso Paslaugų kiekio ar bet kokios jų dalies</w:t>
      </w:r>
      <w:r w:rsidRPr="00DC1B46">
        <w:rPr>
          <w:rFonts w:ascii="Times New Roman" w:hAnsi="Times New Roman" w:cs="Times New Roman"/>
          <w:bCs/>
          <w:color w:val="auto"/>
          <w:sz w:val="24"/>
          <w:szCs w:val="24"/>
        </w:rPr>
        <w:t>.</w:t>
      </w:r>
    </w:p>
    <w:p w14:paraId="37507AB0" w14:textId="77777777" w:rsidR="002044BC" w:rsidRPr="00DC1B46" w:rsidRDefault="002044BC" w:rsidP="00A7015C">
      <w:pPr>
        <w:tabs>
          <w:tab w:val="left" w:pos="360"/>
          <w:tab w:val="left" w:pos="1134"/>
          <w:tab w:val="left" w:pos="1418"/>
          <w:tab w:val="left" w:pos="1701"/>
        </w:tabs>
        <w:spacing w:after="0" w:line="20" w:lineRule="atLeast"/>
        <w:ind w:left="737"/>
        <w:rPr>
          <w:rFonts w:ascii="Times New Roman" w:hAnsi="Times New Roman" w:cs="Times New Roman"/>
          <w:bCs/>
          <w:color w:val="auto"/>
          <w:sz w:val="24"/>
          <w:szCs w:val="24"/>
        </w:rPr>
      </w:pPr>
    </w:p>
    <w:p w14:paraId="689BD354" w14:textId="4E291A8C" w:rsidR="00B4681D" w:rsidRPr="00DC1B46" w:rsidRDefault="0042195B" w:rsidP="009E35A3">
      <w:pPr>
        <w:pStyle w:val="Sraopastraipa"/>
        <w:numPr>
          <w:ilvl w:val="0"/>
          <w:numId w:val="1"/>
        </w:numPr>
        <w:tabs>
          <w:tab w:val="left" w:pos="426"/>
          <w:tab w:val="left" w:pos="709"/>
          <w:tab w:val="left" w:pos="993"/>
          <w:tab w:val="left" w:pos="1418"/>
          <w:tab w:val="left" w:pos="1701"/>
        </w:tabs>
        <w:spacing w:after="0" w:line="20" w:lineRule="atLeast"/>
        <w:ind w:left="709" w:firstLine="142"/>
        <w:contextualSpacing w:val="0"/>
        <w:rPr>
          <w:rFonts w:ascii="Times New Roman" w:hAnsi="Times New Roman" w:cs="Times New Roman"/>
          <w:b/>
          <w:color w:val="auto"/>
          <w:sz w:val="24"/>
          <w:szCs w:val="24"/>
        </w:rPr>
      </w:pPr>
      <w:r w:rsidRPr="00DC1B46">
        <w:rPr>
          <w:rFonts w:ascii="Times New Roman" w:hAnsi="Times New Roman" w:cs="Times New Roman"/>
          <w:b/>
          <w:color w:val="auto"/>
          <w:sz w:val="24"/>
          <w:szCs w:val="24"/>
        </w:rPr>
        <w:t xml:space="preserve">CEM </w:t>
      </w:r>
      <w:r w:rsidR="00B4681D" w:rsidRPr="00DC1B46">
        <w:rPr>
          <w:rFonts w:ascii="Times New Roman" w:hAnsi="Times New Roman" w:cs="Times New Roman"/>
          <w:b/>
          <w:color w:val="auto"/>
          <w:sz w:val="24"/>
          <w:szCs w:val="24"/>
        </w:rPr>
        <w:t>PLATFORMOS FUNKCIONALUMA</w:t>
      </w:r>
      <w:r w:rsidR="00946F50" w:rsidRPr="00DC1B46">
        <w:rPr>
          <w:rFonts w:ascii="Times New Roman" w:hAnsi="Times New Roman" w:cs="Times New Roman"/>
          <w:b/>
          <w:color w:val="auto"/>
          <w:sz w:val="24"/>
          <w:szCs w:val="24"/>
        </w:rPr>
        <w:t>S</w:t>
      </w:r>
      <w:r w:rsidR="00B4681D" w:rsidRPr="00DC1B46">
        <w:rPr>
          <w:rFonts w:ascii="Times New Roman" w:hAnsi="Times New Roman" w:cs="Times New Roman"/>
          <w:b/>
          <w:color w:val="auto"/>
          <w:sz w:val="24"/>
          <w:szCs w:val="24"/>
        </w:rPr>
        <w:t xml:space="preserve"> IR PALAIKYMAS</w:t>
      </w:r>
    </w:p>
    <w:p w14:paraId="5CAF762E" w14:textId="77777777" w:rsidR="00DA3ECB" w:rsidRPr="00DC1B46" w:rsidRDefault="00DA3ECB" w:rsidP="00A7015C">
      <w:pPr>
        <w:pStyle w:val="Sraopastraipa"/>
        <w:tabs>
          <w:tab w:val="left" w:pos="360"/>
          <w:tab w:val="left" w:pos="1134"/>
          <w:tab w:val="left" w:pos="1418"/>
          <w:tab w:val="left" w:pos="1701"/>
        </w:tabs>
        <w:spacing w:after="0" w:line="20" w:lineRule="atLeast"/>
        <w:ind w:left="851"/>
        <w:contextualSpacing w:val="0"/>
        <w:rPr>
          <w:rFonts w:ascii="Times New Roman" w:hAnsi="Times New Roman" w:cs="Times New Roman"/>
          <w:bCs/>
          <w:color w:val="auto"/>
          <w:sz w:val="24"/>
          <w:szCs w:val="24"/>
        </w:rPr>
      </w:pPr>
    </w:p>
    <w:p w14:paraId="057C810B" w14:textId="77777777" w:rsidR="00BF44E4" w:rsidRPr="00DC1B46" w:rsidRDefault="00BF44E4" w:rsidP="006E2079">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hAnsi="Times New Roman" w:cs="Times New Roman"/>
          <w:bCs/>
          <w:color w:val="auto"/>
          <w:sz w:val="24"/>
          <w:szCs w:val="24"/>
        </w:rPr>
        <w:t>CEM platforma turi būti sukurta ir pilnai funkcionuojanti ne vėliau kaip per 1 savaitę nuo sutarties pasirašymo dienos.</w:t>
      </w:r>
    </w:p>
    <w:p w14:paraId="69A237E2" w14:textId="27F53845" w:rsidR="00461848" w:rsidRPr="00DC1B46" w:rsidRDefault="00A16F11" w:rsidP="006E2079">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hAnsi="Times New Roman" w:cs="Times New Roman"/>
          <w:bCs/>
          <w:color w:val="auto"/>
          <w:sz w:val="24"/>
          <w:szCs w:val="24"/>
        </w:rPr>
        <w:t xml:space="preserve">Duomenų rinkimo </w:t>
      </w:r>
      <w:r w:rsidR="00630D0E" w:rsidRPr="00DC1B46">
        <w:rPr>
          <w:rFonts w:ascii="Times New Roman" w:hAnsi="Times New Roman" w:cs="Times New Roman"/>
          <w:bCs/>
          <w:color w:val="auto"/>
          <w:sz w:val="24"/>
          <w:szCs w:val="24"/>
        </w:rPr>
        <w:t>modelis</w:t>
      </w:r>
      <w:r w:rsidR="006E2079" w:rsidRPr="00DC1B46">
        <w:rPr>
          <w:rFonts w:ascii="Times New Roman" w:hAnsi="Times New Roman" w:cs="Times New Roman"/>
          <w:bCs/>
          <w:color w:val="auto"/>
          <w:sz w:val="24"/>
          <w:szCs w:val="24"/>
        </w:rPr>
        <w:t xml:space="preserve"> – e</w:t>
      </w:r>
      <w:r w:rsidR="00631C79" w:rsidRPr="00DC1B46">
        <w:rPr>
          <w:rFonts w:ascii="Times New Roman" w:eastAsia="Arial" w:hAnsi="Times New Roman" w:cs="Times New Roman"/>
          <w:bCs/>
          <w:color w:val="auto"/>
          <w:sz w:val="24"/>
          <w:szCs w:val="24"/>
        </w:rPr>
        <w:t>l</w:t>
      </w:r>
      <w:r w:rsidR="00461848" w:rsidRPr="00DC1B46">
        <w:rPr>
          <w:rFonts w:ascii="Times New Roman" w:eastAsia="Arial" w:hAnsi="Times New Roman" w:cs="Times New Roman"/>
          <w:bCs/>
          <w:color w:val="auto"/>
          <w:sz w:val="24"/>
          <w:szCs w:val="24"/>
        </w:rPr>
        <w:t>ektroninė anketa</w:t>
      </w:r>
      <w:r w:rsidR="00631C79" w:rsidRPr="00DC1B46">
        <w:rPr>
          <w:rFonts w:ascii="Times New Roman" w:eastAsia="Arial" w:hAnsi="Times New Roman" w:cs="Times New Roman"/>
          <w:bCs/>
          <w:color w:val="auto"/>
          <w:sz w:val="24"/>
          <w:szCs w:val="24"/>
        </w:rPr>
        <w:t>:</w:t>
      </w:r>
    </w:p>
    <w:p w14:paraId="449EE6A2" w14:textId="540C2B60" w:rsidR="00632A5D" w:rsidRPr="00DC1B46" w:rsidRDefault="00743FF7"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Anket</w:t>
      </w:r>
      <w:r w:rsidR="00B13936" w:rsidRPr="00DC1B46">
        <w:rPr>
          <w:rFonts w:ascii="Times New Roman" w:eastAsia="Arial" w:hAnsi="Times New Roman" w:cs="Times New Roman"/>
          <w:bCs/>
          <w:color w:val="auto"/>
          <w:sz w:val="24"/>
          <w:szCs w:val="24"/>
        </w:rPr>
        <w:t>as pagal veiklos sritis (tyrimus)</w:t>
      </w:r>
      <w:r w:rsidR="00A1223D" w:rsidRPr="00DC1B46">
        <w:rPr>
          <w:rFonts w:ascii="Times New Roman" w:eastAsia="Arial" w:hAnsi="Times New Roman" w:cs="Times New Roman"/>
          <w:bCs/>
          <w:color w:val="auto"/>
          <w:sz w:val="24"/>
          <w:szCs w:val="24"/>
        </w:rPr>
        <w:t xml:space="preserve"> parengia Klientas (suformuluoja klausimus, </w:t>
      </w:r>
      <w:r w:rsidR="00790AAF" w:rsidRPr="00DC1B46">
        <w:rPr>
          <w:rFonts w:ascii="Times New Roman" w:eastAsia="Arial" w:hAnsi="Times New Roman" w:cs="Times New Roman"/>
          <w:bCs/>
          <w:color w:val="auto"/>
          <w:sz w:val="24"/>
          <w:szCs w:val="24"/>
        </w:rPr>
        <w:t xml:space="preserve">vertinimo kriterijus, </w:t>
      </w:r>
      <w:r w:rsidR="00A1223D" w:rsidRPr="00DC1B46">
        <w:rPr>
          <w:rFonts w:ascii="Times New Roman" w:eastAsia="Arial" w:hAnsi="Times New Roman" w:cs="Times New Roman"/>
          <w:bCs/>
          <w:color w:val="auto"/>
          <w:sz w:val="24"/>
          <w:szCs w:val="24"/>
        </w:rPr>
        <w:t xml:space="preserve">aprašo klausimų scenarijus, išsišakojimus ir pan.). Klausimų skaičius </w:t>
      </w:r>
      <w:r w:rsidR="00614D9D" w:rsidRPr="00DC1B46">
        <w:rPr>
          <w:rFonts w:ascii="Times New Roman" w:eastAsia="Arial" w:hAnsi="Times New Roman" w:cs="Times New Roman"/>
          <w:bCs/>
          <w:color w:val="auto"/>
          <w:sz w:val="24"/>
          <w:szCs w:val="24"/>
        </w:rPr>
        <w:t xml:space="preserve">anketoje </w:t>
      </w:r>
      <w:r w:rsidR="00A1223D" w:rsidRPr="00DC1B46">
        <w:rPr>
          <w:rFonts w:ascii="Times New Roman" w:eastAsia="Arial" w:hAnsi="Times New Roman" w:cs="Times New Roman"/>
          <w:bCs/>
          <w:color w:val="auto"/>
          <w:sz w:val="24"/>
          <w:szCs w:val="24"/>
        </w:rPr>
        <w:t xml:space="preserve">neribojamas. </w:t>
      </w:r>
    </w:p>
    <w:p w14:paraId="1CFA68B9" w14:textId="258FD80D" w:rsidR="00476FAC" w:rsidRPr="00DC1B46" w:rsidRDefault="00476FAC" w:rsidP="00476FAC">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Anketos pilnai ištestuotos ir įdiegtos platformoje ne vėliau kaip per 3 darbo dienas nuo jų pateikimo.</w:t>
      </w:r>
    </w:p>
    <w:p w14:paraId="03B8ECF3" w14:textId="71E8E680" w:rsidR="00632A5D" w:rsidRPr="00DC1B46" w:rsidRDefault="000F563F"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Anketos</w:t>
      </w:r>
      <w:r w:rsidR="00632A5D" w:rsidRPr="00DC1B46">
        <w:rPr>
          <w:rFonts w:ascii="Times New Roman" w:eastAsia="Arial" w:hAnsi="Times New Roman" w:cs="Times New Roman"/>
          <w:bCs/>
          <w:color w:val="auto"/>
          <w:sz w:val="24"/>
          <w:szCs w:val="24"/>
        </w:rPr>
        <w:t xml:space="preserve"> su numatyta logika integruojam</w:t>
      </w:r>
      <w:r w:rsidR="0051158C" w:rsidRPr="00DC1B46">
        <w:rPr>
          <w:rFonts w:ascii="Times New Roman" w:eastAsia="Arial" w:hAnsi="Times New Roman" w:cs="Times New Roman"/>
          <w:bCs/>
          <w:color w:val="auto"/>
          <w:sz w:val="24"/>
          <w:szCs w:val="24"/>
        </w:rPr>
        <w:t>os</w:t>
      </w:r>
      <w:r w:rsidR="00632A5D" w:rsidRPr="00DC1B46">
        <w:rPr>
          <w:rFonts w:ascii="Times New Roman" w:eastAsia="Arial" w:hAnsi="Times New Roman" w:cs="Times New Roman"/>
          <w:bCs/>
          <w:color w:val="auto"/>
          <w:sz w:val="24"/>
          <w:szCs w:val="24"/>
        </w:rPr>
        <w:t xml:space="preserve"> į CEM sistemą.</w:t>
      </w:r>
      <w:r w:rsidR="00B13936" w:rsidRPr="00DC1B46">
        <w:rPr>
          <w:rFonts w:ascii="Times New Roman" w:eastAsia="Arial" w:hAnsi="Times New Roman" w:cs="Times New Roman"/>
          <w:bCs/>
          <w:color w:val="auto"/>
          <w:sz w:val="24"/>
          <w:szCs w:val="24"/>
        </w:rPr>
        <w:t xml:space="preserve"> </w:t>
      </w:r>
    </w:p>
    <w:p w14:paraId="0E2410BD" w14:textId="68880510" w:rsidR="001E38CC" w:rsidRPr="00DC1B46" w:rsidRDefault="00E12995"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w:t>
      </w:r>
      <w:r w:rsidR="00461848" w:rsidRPr="00DC1B46">
        <w:rPr>
          <w:rFonts w:ascii="Times New Roman" w:hAnsi="Times New Roman" w:cs="Times New Roman"/>
          <w:bCs/>
          <w:color w:val="auto"/>
          <w:sz w:val="24"/>
          <w:szCs w:val="24"/>
        </w:rPr>
        <w:t>asirenkamas</w:t>
      </w:r>
      <w:r w:rsidRPr="00DC1B46">
        <w:rPr>
          <w:rFonts w:ascii="Times New Roman" w:hAnsi="Times New Roman" w:cs="Times New Roman"/>
          <w:bCs/>
          <w:color w:val="auto"/>
          <w:sz w:val="24"/>
          <w:szCs w:val="24"/>
        </w:rPr>
        <w:t xml:space="preserve"> ir</w:t>
      </w:r>
      <w:r w:rsidR="00461848" w:rsidRPr="00DC1B46">
        <w:rPr>
          <w:rFonts w:ascii="Times New Roman" w:hAnsi="Times New Roman" w:cs="Times New Roman"/>
          <w:bCs/>
          <w:color w:val="auto"/>
          <w:sz w:val="24"/>
          <w:szCs w:val="24"/>
        </w:rPr>
        <w:t xml:space="preserve"> adaptuojamas dizainas, pritaikytas pagal Turto banko stilių ir lankstus nestandartiniams sprendimams</w:t>
      </w:r>
      <w:r w:rsidR="001E38CC" w:rsidRPr="00DC1B46">
        <w:rPr>
          <w:rFonts w:ascii="Times New Roman" w:hAnsi="Times New Roman" w:cs="Times New Roman"/>
          <w:bCs/>
          <w:color w:val="auto"/>
          <w:sz w:val="24"/>
          <w:szCs w:val="24"/>
        </w:rPr>
        <w:t xml:space="preserve">. </w:t>
      </w:r>
      <w:r w:rsidR="00CB1687" w:rsidRPr="00DC1B46">
        <w:rPr>
          <w:rFonts w:ascii="Times New Roman" w:hAnsi="Times New Roman" w:cs="Times New Roman"/>
          <w:bCs/>
          <w:color w:val="auto"/>
          <w:sz w:val="24"/>
          <w:szCs w:val="24"/>
        </w:rPr>
        <w:t>Pagal Kliento poreikį d</w:t>
      </w:r>
      <w:r w:rsidR="00B926D9" w:rsidRPr="00DC1B46">
        <w:rPr>
          <w:rFonts w:ascii="Times New Roman" w:hAnsi="Times New Roman" w:cs="Times New Roman"/>
          <w:bCs/>
          <w:color w:val="auto"/>
          <w:sz w:val="24"/>
          <w:szCs w:val="24"/>
        </w:rPr>
        <w:t xml:space="preserve">izainas gali būti koreguojamas </w:t>
      </w:r>
      <w:r w:rsidR="00CB1687" w:rsidRPr="00DC1B46">
        <w:rPr>
          <w:rFonts w:ascii="Times New Roman" w:hAnsi="Times New Roman" w:cs="Times New Roman"/>
          <w:bCs/>
          <w:color w:val="auto"/>
          <w:sz w:val="24"/>
          <w:szCs w:val="24"/>
        </w:rPr>
        <w:t>visose ar</w:t>
      </w:r>
      <w:r w:rsidR="00CF0370" w:rsidRPr="00DC1B46">
        <w:rPr>
          <w:rFonts w:ascii="Times New Roman" w:hAnsi="Times New Roman" w:cs="Times New Roman"/>
          <w:bCs/>
          <w:color w:val="auto"/>
          <w:sz w:val="24"/>
          <w:szCs w:val="24"/>
        </w:rPr>
        <w:t>ba</w:t>
      </w:r>
      <w:r w:rsidR="00CB1687" w:rsidRPr="00DC1B46">
        <w:rPr>
          <w:rFonts w:ascii="Times New Roman" w:hAnsi="Times New Roman" w:cs="Times New Roman"/>
          <w:bCs/>
          <w:color w:val="auto"/>
          <w:sz w:val="24"/>
          <w:szCs w:val="24"/>
        </w:rPr>
        <w:t xml:space="preserve"> </w:t>
      </w:r>
      <w:r w:rsidR="00B926D9" w:rsidRPr="00DC1B46">
        <w:rPr>
          <w:rFonts w:ascii="Times New Roman" w:hAnsi="Times New Roman" w:cs="Times New Roman"/>
          <w:bCs/>
          <w:color w:val="auto"/>
          <w:sz w:val="24"/>
          <w:szCs w:val="24"/>
        </w:rPr>
        <w:t xml:space="preserve">atskirose apklausose. </w:t>
      </w:r>
    </w:p>
    <w:p w14:paraId="2A424B92" w14:textId="49C90244" w:rsidR="00461848" w:rsidRPr="00DC1B46" w:rsidRDefault="00F709DB" w:rsidP="006E2079">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w:t>
      </w:r>
      <w:r w:rsidR="00461848" w:rsidRPr="00DC1B46">
        <w:rPr>
          <w:rFonts w:ascii="Times New Roman" w:hAnsi="Times New Roman" w:cs="Times New Roman"/>
          <w:bCs/>
          <w:color w:val="auto"/>
          <w:sz w:val="24"/>
          <w:szCs w:val="24"/>
        </w:rPr>
        <w:t xml:space="preserve">ritaikyta įvairiems kompiuteriams </w:t>
      </w:r>
      <w:r w:rsidR="006037AF" w:rsidRPr="00DC1B46">
        <w:rPr>
          <w:rFonts w:ascii="Times New Roman" w:hAnsi="Times New Roman" w:cs="Times New Roman"/>
          <w:bCs/>
          <w:color w:val="auto"/>
          <w:sz w:val="24"/>
          <w:szCs w:val="24"/>
        </w:rPr>
        <w:t>ir</w:t>
      </w:r>
      <w:r w:rsidR="00461848" w:rsidRPr="00DC1B46">
        <w:rPr>
          <w:rFonts w:ascii="Times New Roman" w:hAnsi="Times New Roman" w:cs="Times New Roman"/>
          <w:bCs/>
          <w:color w:val="auto"/>
          <w:sz w:val="24"/>
          <w:szCs w:val="24"/>
        </w:rPr>
        <w:t xml:space="preserve"> mobiliems įrenginiams (</w:t>
      </w:r>
      <w:r w:rsidR="00377271" w:rsidRPr="00DC1B46">
        <w:rPr>
          <w:rFonts w:ascii="Times New Roman" w:hAnsi="Times New Roman" w:cs="Times New Roman"/>
          <w:bCs/>
          <w:color w:val="auto"/>
          <w:sz w:val="24"/>
          <w:szCs w:val="24"/>
        </w:rPr>
        <w:t xml:space="preserve">automatiškai keičia </w:t>
      </w:r>
      <w:r w:rsidR="00461848" w:rsidRPr="00DC1B46">
        <w:rPr>
          <w:rFonts w:ascii="Times New Roman" w:hAnsi="Times New Roman" w:cs="Times New Roman"/>
          <w:bCs/>
          <w:color w:val="auto"/>
          <w:sz w:val="24"/>
          <w:szCs w:val="24"/>
        </w:rPr>
        <w:t>išsidėstymą ir elementų dydžius</w:t>
      </w:r>
      <w:r w:rsidR="00026226" w:rsidRPr="00DC1B46">
        <w:rPr>
          <w:rFonts w:ascii="Times New Roman" w:hAnsi="Times New Roman" w:cs="Times New Roman"/>
          <w:bCs/>
          <w:color w:val="auto"/>
          <w:sz w:val="24"/>
          <w:szCs w:val="24"/>
        </w:rPr>
        <w:t xml:space="preserve"> </w:t>
      </w:r>
      <w:r w:rsidR="00377271" w:rsidRPr="00DC1B46">
        <w:rPr>
          <w:rFonts w:ascii="Times New Roman" w:hAnsi="Times New Roman" w:cs="Times New Roman"/>
          <w:bCs/>
          <w:color w:val="auto"/>
          <w:sz w:val="24"/>
          <w:szCs w:val="24"/>
        </w:rPr>
        <w:t>pagal</w:t>
      </w:r>
      <w:r w:rsidR="00461848" w:rsidRPr="00DC1B46">
        <w:rPr>
          <w:rFonts w:ascii="Times New Roman" w:hAnsi="Times New Roman" w:cs="Times New Roman"/>
          <w:bCs/>
          <w:color w:val="auto"/>
          <w:sz w:val="24"/>
          <w:szCs w:val="24"/>
        </w:rPr>
        <w:t xml:space="preserve"> ekrano raišk</w:t>
      </w:r>
      <w:r w:rsidR="00026226" w:rsidRPr="00DC1B46">
        <w:rPr>
          <w:rFonts w:ascii="Times New Roman" w:hAnsi="Times New Roman" w:cs="Times New Roman"/>
          <w:bCs/>
          <w:color w:val="auto"/>
          <w:sz w:val="24"/>
          <w:szCs w:val="24"/>
        </w:rPr>
        <w:t>ą</w:t>
      </w:r>
      <w:r w:rsidR="00461848" w:rsidRPr="00DC1B46">
        <w:rPr>
          <w:rFonts w:ascii="Times New Roman" w:hAnsi="Times New Roman" w:cs="Times New Roman"/>
          <w:bCs/>
          <w:color w:val="auto"/>
          <w:sz w:val="24"/>
          <w:szCs w:val="24"/>
        </w:rPr>
        <w:t xml:space="preserve"> </w:t>
      </w:r>
      <w:r w:rsidR="006037AF" w:rsidRPr="00DC1B46">
        <w:rPr>
          <w:rFonts w:ascii="Times New Roman" w:hAnsi="Times New Roman" w:cs="Times New Roman"/>
          <w:bCs/>
          <w:color w:val="auto"/>
          <w:sz w:val="24"/>
          <w:szCs w:val="24"/>
        </w:rPr>
        <w:t>ir</w:t>
      </w:r>
      <w:r w:rsidR="00461848" w:rsidRPr="00DC1B46">
        <w:rPr>
          <w:rFonts w:ascii="Times New Roman" w:hAnsi="Times New Roman" w:cs="Times New Roman"/>
          <w:bCs/>
          <w:color w:val="auto"/>
          <w:sz w:val="24"/>
          <w:szCs w:val="24"/>
        </w:rPr>
        <w:t xml:space="preserve"> dyd</w:t>
      </w:r>
      <w:r w:rsidR="00026226" w:rsidRPr="00DC1B46">
        <w:rPr>
          <w:rFonts w:ascii="Times New Roman" w:hAnsi="Times New Roman" w:cs="Times New Roman"/>
          <w:bCs/>
          <w:color w:val="auto"/>
          <w:sz w:val="24"/>
          <w:szCs w:val="24"/>
        </w:rPr>
        <w:t>į</w:t>
      </w:r>
      <w:r w:rsidR="00461848" w:rsidRPr="00DC1B46">
        <w:rPr>
          <w:rFonts w:ascii="Times New Roman" w:hAnsi="Times New Roman" w:cs="Times New Roman"/>
          <w:bCs/>
          <w:color w:val="auto"/>
          <w:sz w:val="24"/>
          <w:szCs w:val="24"/>
        </w:rPr>
        <w:t>)</w:t>
      </w:r>
      <w:r w:rsidR="00197AF0" w:rsidRPr="00DC1B46">
        <w:rPr>
          <w:rFonts w:ascii="Times New Roman" w:hAnsi="Times New Roman" w:cs="Times New Roman"/>
          <w:bCs/>
          <w:color w:val="auto"/>
          <w:sz w:val="24"/>
          <w:szCs w:val="24"/>
        </w:rPr>
        <w:t>.</w:t>
      </w:r>
    </w:p>
    <w:p w14:paraId="4C59FC80" w14:textId="35EC980D" w:rsidR="00461848" w:rsidRPr="00DC1B46" w:rsidRDefault="000A3465" w:rsidP="006E2079">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V</w:t>
      </w:r>
      <w:r w:rsidR="00461848" w:rsidRPr="00DC1B46">
        <w:rPr>
          <w:rFonts w:ascii="Times New Roman" w:hAnsi="Times New Roman" w:cs="Times New Roman"/>
          <w:bCs/>
          <w:color w:val="auto"/>
          <w:sz w:val="24"/>
          <w:szCs w:val="24"/>
        </w:rPr>
        <w:t>izualinės ir dinamiškos medžiagos panaudojimas (foto, video ir kt.)</w:t>
      </w:r>
      <w:r w:rsidR="00197AF0" w:rsidRPr="00DC1B46">
        <w:rPr>
          <w:rFonts w:ascii="Times New Roman" w:hAnsi="Times New Roman" w:cs="Times New Roman"/>
          <w:bCs/>
          <w:color w:val="auto"/>
          <w:sz w:val="24"/>
          <w:szCs w:val="24"/>
        </w:rPr>
        <w:t>.</w:t>
      </w:r>
    </w:p>
    <w:p w14:paraId="1D5F5898" w14:textId="77777777" w:rsidR="000E5346" w:rsidRPr="00DC1B46" w:rsidRDefault="000E5346" w:rsidP="006E2079">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Visų klausimynų tipų palaikymas.</w:t>
      </w:r>
    </w:p>
    <w:p w14:paraId="1D7455B6" w14:textId="7ECD19AF" w:rsidR="00461848" w:rsidRPr="00DC1B46" w:rsidRDefault="000A3465" w:rsidP="006E2079">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V</w:t>
      </w:r>
      <w:r w:rsidR="00461848" w:rsidRPr="00DC1B46">
        <w:rPr>
          <w:rFonts w:ascii="Times New Roman" w:hAnsi="Times New Roman" w:cs="Times New Roman"/>
          <w:bCs/>
          <w:color w:val="auto"/>
          <w:sz w:val="24"/>
          <w:szCs w:val="24"/>
        </w:rPr>
        <w:t>isos pildymo sąlygų galimybės</w:t>
      </w:r>
      <w:r w:rsidR="00197AF0" w:rsidRPr="00DC1B46">
        <w:rPr>
          <w:rFonts w:ascii="Times New Roman" w:hAnsi="Times New Roman" w:cs="Times New Roman"/>
          <w:bCs/>
          <w:color w:val="auto"/>
          <w:sz w:val="24"/>
          <w:szCs w:val="24"/>
        </w:rPr>
        <w:t>.</w:t>
      </w:r>
    </w:p>
    <w:p w14:paraId="1308DC18" w14:textId="24B44C9A" w:rsidR="00461848" w:rsidRPr="00DC1B46" w:rsidRDefault="000A3465" w:rsidP="006E2079">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w:t>
      </w:r>
      <w:r w:rsidR="00461848" w:rsidRPr="00DC1B46">
        <w:rPr>
          <w:rFonts w:ascii="Times New Roman" w:hAnsi="Times New Roman" w:cs="Times New Roman"/>
          <w:bCs/>
          <w:color w:val="auto"/>
          <w:sz w:val="24"/>
          <w:szCs w:val="24"/>
        </w:rPr>
        <w:t>apildomų respondentų požymių pridėjimas (pvz.: regionas, paslauga ir kt.)</w:t>
      </w:r>
      <w:r w:rsidR="00197AF0" w:rsidRPr="00DC1B46">
        <w:rPr>
          <w:rFonts w:ascii="Times New Roman" w:hAnsi="Times New Roman" w:cs="Times New Roman"/>
          <w:bCs/>
          <w:color w:val="auto"/>
          <w:sz w:val="24"/>
          <w:szCs w:val="24"/>
        </w:rPr>
        <w:t>.</w:t>
      </w:r>
    </w:p>
    <w:p w14:paraId="66F1CD14" w14:textId="77777777" w:rsidR="00890ECA" w:rsidRPr="00DC1B46" w:rsidRDefault="003A28A9" w:rsidP="006E2079">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V</w:t>
      </w:r>
      <w:r w:rsidR="00461848" w:rsidRPr="00DC1B46">
        <w:rPr>
          <w:rFonts w:ascii="Times New Roman" w:hAnsi="Times New Roman" w:cs="Times New Roman"/>
          <w:bCs/>
          <w:color w:val="auto"/>
          <w:sz w:val="24"/>
          <w:szCs w:val="24"/>
        </w:rPr>
        <w:t>isos išsišakojimo (scenarijų) galimybės.</w:t>
      </w:r>
    </w:p>
    <w:p w14:paraId="28D1AE2D" w14:textId="00B5B076" w:rsidR="001419A9" w:rsidRPr="00DC1B46" w:rsidRDefault="001419A9" w:rsidP="006E2079">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Interaktyvios savybės (pvz.: staigus arba lėtas perėjimas į kitą klausimą, automatinis perėjimas po atsakymo, reakcija užvedus ant reikšmių ir kt.).</w:t>
      </w:r>
    </w:p>
    <w:p w14:paraId="04A03DCC" w14:textId="3E84F27A" w:rsidR="005A73D9" w:rsidRPr="00DC1B46" w:rsidRDefault="00227DE7" w:rsidP="006E2079">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An</w:t>
      </w:r>
      <w:r w:rsidR="007413BC" w:rsidRPr="00DC1B46">
        <w:rPr>
          <w:rFonts w:ascii="Times New Roman" w:hAnsi="Times New Roman" w:cs="Times New Roman"/>
          <w:bCs/>
          <w:color w:val="auto"/>
          <w:sz w:val="24"/>
          <w:szCs w:val="24"/>
        </w:rPr>
        <w:t>k</w:t>
      </w:r>
      <w:r w:rsidRPr="00DC1B46">
        <w:rPr>
          <w:rFonts w:ascii="Times New Roman" w:hAnsi="Times New Roman" w:cs="Times New Roman"/>
          <w:bCs/>
          <w:color w:val="auto"/>
          <w:sz w:val="24"/>
          <w:szCs w:val="24"/>
        </w:rPr>
        <w:t>etų</w:t>
      </w:r>
      <w:r w:rsidR="005A73D9" w:rsidRPr="00DC1B46">
        <w:rPr>
          <w:rFonts w:ascii="Times New Roman" w:hAnsi="Times New Roman" w:cs="Times New Roman"/>
          <w:bCs/>
          <w:color w:val="auto"/>
          <w:sz w:val="24"/>
          <w:szCs w:val="24"/>
        </w:rPr>
        <w:t xml:space="preserve"> koregavimas bet kuriuo Sutarties vykdymo metu pagal Kliento poreikį (įtraukiant, keičiant ar eliminuojant klausimus, keičiant struktūrą, logiką ar scenarijus). Ankstesni apklausos duomenys išsaugomi.</w:t>
      </w:r>
    </w:p>
    <w:p w14:paraId="08222CA7" w14:textId="77777777" w:rsidR="004F39FD" w:rsidRPr="00DC1B46" w:rsidRDefault="004F39FD" w:rsidP="004F39FD">
      <w:pPr>
        <w:pStyle w:val="Sraopastraipa"/>
        <w:tabs>
          <w:tab w:val="left" w:pos="0"/>
          <w:tab w:val="left" w:pos="1276"/>
          <w:tab w:val="left" w:pos="1418"/>
          <w:tab w:val="left" w:pos="1560"/>
          <w:tab w:val="left" w:pos="1701"/>
        </w:tabs>
        <w:spacing w:after="0" w:line="20" w:lineRule="atLeast"/>
        <w:ind w:left="709"/>
        <w:contextualSpacing w:val="0"/>
        <w:jc w:val="both"/>
        <w:rPr>
          <w:rFonts w:ascii="Times New Roman" w:hAnsi="Times New Roman" w:cs="Times New Roman"/>
          <w:bCs/>
          <w:color w:val="auto"/>
          <w:sz w:val="24"/>
          <w:szCs w:val="24"/>
        </w:rPr>
      </w:pPr>
    </w:p>
    <w:p w14:paraId="4FCDA7A2" w14:textId="77777777" w:rsidR="003909DF" w:rsidRPr="00DC1B46" w:rsidRDefault="003909DF" w:rsidP="004F39FD">
      <w:pPr>
        <w:pStyle w:val="Sraopastraipa"/>
        <w:tabs>
          <w:tab w:val="left" w:pos="0"/>
          <w:tab w:val="left" w:pos="1276"/>
          <w:tab w:val="left" w:pos="1418"/>
          <w:tab w:val="left" w:pos="1560"/>
          <w:tab w:val="left" w:pos="1701"/>
        </w:tabs>
        <w:spacing w:after="0" w:line="20" w:lineRule="atLeast"/>
        <w:ind w:left="709"/>
        <w:contextualSpacing w:val="0"/>
        <w:jc w:val="both"/>
        <w:rPr>
          <w:rFonts w:ascii="Times New Roman" w:hAnsi="Times New Roman" w:cs="Times New Roman"/>
          <w:bCs/>
          <w:color w:val="auto"/>
          <w:sz w:val="24"/>
          <w:szCs w:val="24"/>
        </w:rPr>
      </w:pPr>
    </w:p>
    <w:p w14:paraId="608E5919" w14:textId="69B1D5CA" w:rsidR="00C1690B" w:rsidRPr="00DC1B46" w:rsidRDefault="003A59FF" w:rsidP="00227562">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Duomenų rinkimo</w:t>
      </w:r>
      <w:r w:rsidR="00C1690B" w:rsidRPr="00DC1B46">
        <w:rPr>
          <w:rFonts w:ascii="Times New Roman" w:hAnsi="Times New Roman" w:cs="Times New Roman"/>
          <w:bCs/>
          <w:color w:val="auto"/>
          <w:sz w:val="24"/>
          <w:szCs w:val="24"/>
        </w:rPr>
        <w:t xml:space="preserve"> kanalai: </w:t>
      </w:r>
    </w:p>
    <w:p w14:paraId="56CE289E" w14:textId="3E04D0A0" w:rsidR="00577BF1" w:rsidRPr="00DC1B46" w:rsidRDefault="00577BF1"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El. paštu per suprogramuotą anketą</w:t>
      </w:r>
      <w:r w:rsidR="00467924" w:rsidRPr="00DC1B46">
        <w:rPr>
          <w:rFonts w:ascii="Times New Roman" w:hAnsi="Times New Roman" w:cs="Times New Roman"/>
          <w:bCs/>
          <w:color w:val="auto"/>
          <w:sz w:val="24"/>
          <w:szCs w:val="24"/>
        </w:rPr>
        <w:t>:</w:t>
      </w:r>
    </w:p>
    <w:p w14:paraId="3DF91562" w14:textId="4F8DD780" w:rsidR="00577BF1" w:rsidRPr="00DC1B46" w:rsidRDefault="00577BF1"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Respondentas gauna apklausos kvietimą el. paštu Kliento vardu, su aktyvia nuoroda</w:t>
      </w:r>
      <w:r w:rsidR="009016F2" w:rsidRPr="00DC1B46">
        <w:rPr>
          <w:rFonts w:ascii="Times New Roman" w:hAnsi="Times New Roman" w:cs="Times New Roman"/>
          <w:bCs/>
          <w:color w:val="auto"/>
          <w:sz w:val="24"/>
          <w:szCs w:val="24"/>
        </w:rPr>
        <w:t xml:space="preserve"> arba </w:t>
      </w:r>
      <w:r w:rsidRPr="00DC1B46">
        <w:rPr>
          <w:rFonts w:ascii="Times New Roman" w:hAnsi="Times New Roman" w:cs="Times New Roman"/>
          <w:bCs/>
          <w:color w:val="auto"/>
          <w:sz w:val="24"/>
          <w:szCs w:val="24"/>
        </w:rPr>
        <w:t>mygtuku.</w:t>
      </w:r>
    </w:p>
    <w:p w14:paraId="17B61E3B" w14:textId="77777777" w:rsidR="00577BF1" w:rsidRPr="00DC1B46" w:rsidRDefault="00577BF1"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Paspaudus nuorodą, atsidaro apklausos klausimynas.</w:t>
      </w:r>
    </w:p>
    <w:p w14:paraId="40B277CE" w14:textId="77777777" w:rsidR="00577BF1" w:rsidRPr="00DC1B46" w:rsidRDefault="00577BF1"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Nuoroda tampa neaktyvi po apklausos užpildymo (vienas užpildymas vienam respondentui).</w:t>
      </w:r>
    </w:p>
    <w:p w14:paraId="19AAE06C" w14:textId="77777777" w:rsidR="00577BF1" w:rsidRPr="00DC1B46" w:rsidRDefault="00577BF1"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Apklausos nuorodoje nematomi jokie asmens duomenys, visi požymiai užkoduoti.</w:t>
      </w:r>
    </w:p>
    <w:p w14:paraId="413BDBE8" w14:textId="51C30751" w:rsidR="00FC087C" w:rsidRPr="00DC1B46" w:rsidRDefault="00FC087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Atvira nuoroda</w:t>
      </w:r>
      <w:r w:rsidR="001074E8" w:rsidRPr="00DC1B46">
        <w:rPr>
          <w:rFonts w:ascii="Times New Roman" w:hAnsi="Times New Roman" w:cs="Times New Roman"/>
          <w:bCs/>
          <w:color w:val="auto"/>
          <w:sz w:val="24"/>
          <w:szCs w:val="24"/>
        </w:rPr>
        <w:t>:</w:t>
      </w:r>
    </w:p>
    <w:p w14:paraId="30703058" w14:textId="77777777" w:rsidR="00FC087C" w:rsidRPr="00DC1B46" w:rsidRDefault="00FC087C"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Nuoroda gali būti talpinama Kliento el. laiškuose, pokalbių įrankiuose, internetiniuose portaluose, socialiniuose tinkluose ar kitose elektroninėse erdvėse.</w:t>
      </w:r>
    </w:p>
    <w:p w14:paraId="5AFB6A5F" w14:textId="77777777" w:rsidR="00FC087C" w:rsidRPr="00DC1B46" w:rsidRDefault="00FC087C"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Paslaugų teikėjas pateikia nuorodą Klientui, kurį Klientas gali įdėti į pasirinktus kanalus.</w:t>
      </w:r>
    </w:p>
    <w:p w14:paraId="7A2CA682" w14:textId="77777777" w:rsidR="00FC087C" w:rsidRPr="00DC1B46" w:rsidRDefault="00FC087C"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Nuoroda turi galimybę perduoti papildomus informacijos požymius.</w:t>
      </w:r>
    </w:p>
    <w:p w14:paraId="55C5F5BF" w14:textId="02BBE694" w:rsidR="004368E6" w:rsidRPr="00DC1B46" w:rsidRDefault="004368E6"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Apklausų siuntimas</w:t>
      </w:r>
      <w:r w:rsidR="0079054E" w:rsidRPr="00DC1B46">
        <w:rPr>
          <w:rFonts w:ascii="Times New Roman" w:hAnsi="Times New Roman" w:cs="Times New Roman"/>
          <w:bCs/>
          <w:color w:val="auto"/>
          <w:sz w:val="24"/>
          <w:szCs w:val="24"/>
        </w:rPr>
        <w:t>:</w:t>
      </w:r>
    </w:p>
    <w:p w14:paraId="44E77E17" w14:textId="5B673360" w:rsidR="00592B61" w:rsidRPr="00DC1B46" w:rsidRDefault="00592B61" w:rsidP="004D13F7">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Kontaktų karantinavimas – </w:t>
      </w:r>
      <w:r w:rsidR="00D75FFB" w:rsidRPr="00DC1B46">
        <w:rPr>
          <w:rFonts w:ascii="Times New Roman" w:hAnsi="Times New Roman" w:cs="Times New Roman"/>
          <w:bCs/>
          <w:color w:val="auto"/>
          <w:sz w:val="24"/>
          <w:szCs w:val="24"/>
        </w:rPr>
        <w:t>respondentai, kurie per paskutinius 3 mėn. (ar kitą sutartą laikotarpį) jau gavo tą pačią ar kitą apklausą iš Kliento, nepateikiami apklausai.</w:t>
      </w:r>
    </w:p>
    <w:p w14:paraId="7FDD1856" w14:textId="4EBE1331" w:rsidR="00592B61" w:rsidRPr="00DC1B46" w:rsidRDefault="00592B61" w:rsidP="00EC045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Siuntimo terminas – apklausas siųsti ne vėliau kaip per 8 darbo valandas nuo duomenų pateikimo, nebent su Klientu</w:t>
      </w:r>
      <w:r w:rsidR="00C9545C" w:rsidRPr="00DC1B46">
        <w:rPr>
          <w:rFonts w:ascii="Times New Roman" w:hAnsi="Times New Roman" w:cs="Times New Roman"/>
          <w:bCs/>
          <w:color w:val="auto"/>
          <w:sz w:val="24"/>
          <w:szCs w:val="24"/>
        </w:rPr>
        <w:t xml:space="preserve"> sutarta kitaip.</w:t>
      </w:r>
    </w:p>
    <w:p w14:paraId="5FFB8F3B" w14:textId="6D6E2DD6" w:rsidR="00592B61" w:rsidRPr="00DC1B46" w:rsidRDefault="00592B61" w:rsidP="00EC045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Priminimai – siųsti ne daugiau kaip 3 kartus per mėnesį (ar kitą sutartą laikotarpį)</w:t>
      </w:r>
      <w:r w:rsidR="00841448" w:rsidRPr="00DC1B46">
        <w:rPr>
          <w:rFonts w:ascii="Times New Roman" w:hAnsi="Times New Roman" w:cs="Times New Roman"/>
          <w:bCs/>
          <w:color w:val="auto"/>
          <w:sz w:val="24"/>
          <w:szCs w:val="24"/>
        </w:rPr>
        <w:t>.</w:t>
      </w:r>
    </w:p>
    <w:p w14:paraId="50B2AB2A" w14:textId="1E791527" w:rsidR="00592B61" w:rsidRPr="00DC1B46" w:rsidRDefault="00592B61" w:rsidP="00EC045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Apklausos užpildymo terminas – respondentui suteikiamas 14 kalendorinių dienų (ar kitoks sutartas laikotarpis). Pasibaigus terminui, apklausa nebeaktyvi, o respondentai nukreipiami į Kliento interneto svetainę </w:t>
      </w:r>
      <w:hyperlink r:id="rId8" w:history="1">
        <w:r w:rsidR="007861CC" w:rsidRPr="00DC1B46">
          <w:rPr>
            <w:rStyle w:val="Hipersaitas"/>
            <w:rFonts w:ascii="Times New Roman" w:hAnsi="Times New Roman" w:cs="Times New Roman"/>
            <w:bCs/>
            <w:sz w:val="24"/>
            <w:szCs w:val="24"/>
          </w:rPr>
          <w:t>www.turtas.lt</w:t>
        </w:r>
      </w:hyperlink>
      <w:r w:rsidR="007861CC" w:rsidRPr="00DC1B46">
        <w:rPr>
          <w:rFonts w:ascii="Times New Roman" w:hAnsi="Times New Roman" w:cs="Times New Roman"/>
          <w:bCs/>
          <w:color w:val="auto"/>
          <w:sz w:val="24"/>
          <w:szCs w:val="24"/>
        </w:rPr>
        <w:t xml:space="preserve"> </w:t>
      </w:r>
      <w:r w:rsidRPr="00DC1B46">
        <w:rPr>
          <w:rFonts w:ascii="Times New Roman" w:hAnsi="Times New Roman" w:cs="Times New Roman"/>
          <w:bCs/>
          <w:color w:val="auto"/>
          <w:sz w:val="24"/>
          <w:szCs w:val="24"/>
        </w:rPr>
        <w:t>ar kitą sutartą elektroninį šaltinį.</w:t>
      </w:r>
    </w:p>
    <w:p w14:paraId="79503B77" w14:textId="51AEE35C" w:rsidR="00141943" w:rsidRPr="00DC1B46" w:rsidRDefault="00141943" w:rsidP="00EC045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SPAM prevencija – užtikrinti, kad </w:t>
      </w:r>
      <w:r w:rsidR="00785AAD" w:rsidRPr="00DC1B46">
        <w:rPr>
          <w:rFonts w:ascii="Times New Roman" w:hAnsi="Times New Roman" w:cs="Times New Roman"/>
          <w:bCs/>
          <w:color w:val="auto"/>
          <w:sz w:val="24"/>
          <w:szCs w:val="24"/>
        </w:rPr>
        <w:t xml:space="preserve">siunčiamos </w:t>
      </w:r>
      <w:r w:rsidRPr="00DC1B46">
        <w:rPr>
          <w:rFonts w:ascii="Times New Roman" w:hAnsi="Times New Roman" w:cs="Times New Roman"/>
          <w:bCs/>
          <w:color w:val="auto"/>
          <w:sz w:val="24"/>
          <w:szCs w:val="24"/>
        </w:rPr>
        <w:t>apklausos nepatektų į šiukšlių aplanką, imtis atitinkamų techninių priemonių.</w:t>
      </w:r>
    </w:p>
    <w:p w14:paraId="571FF3B2" w14:textId="1A7B75C2" w:rsidR="00592B61" w:rsidRPr="00DC1B46" w:rsidRDefault="00F307E2" w:rsidP="00EC045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Apklausų siuntimo </w:t>
      </w:r>
      <w:r w:rsidR="004523B2" w:rsidRPr="00DC1B46">
        <w:rPr>
          <w:rFonts w:ascii="Times New Roman" w:hAnsi="Times New Roman" w:cs="Times New Roman"/>
          <w:bCs/>
          <w:color w:val="auto"/>
          <w:sz w:val="24"/>
          <w:szCs w:val="24"/>
        </w:rPr>
        <w:t>dažnumas</w:t>
      </w:r>
      <w:r w:rsidR="00592B61" w:rsidRPr="00DC1B46">
        <w:rPr>
          <w:rFonts w:ascii="Times New Roman" w:hAnsi="Times New Roman" w:cs="Times New Roman"/>
          <w:bCs/>
          <w:color w:val="auto"/>
          <w:sz w:val="24"/>
          <w:szCs w:val="24"/>
        </w:rPr>
        <w:t xml:space="preserve"> gali būti keičiami pagal Kliento poreikius be apribojimų.</w:t>
      </w:r>
    </w:p>
    <w:p w14:paraId="1F4D58B6" w14:textId="77777777" w:rsidR="005A51A6" w:rsidRPr="00DC1B46" w:rsidRDefault="005A51A6" w:rsidP="00EC045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Siuntėjo identifikacija – apklausos laiškai siunčiami Kliento vardu (el. pašto siuntėjo adresas – Kliento pavadinimas ar trumpinys).</w:t>
      </w:r>
    </w:p>
    <w:p w14:paraId="65E2B51F" w14:textId="3EEE55B9" w:rsidR="00AE2B76" w:rsidRPr="00DC1B46" w:rsidRDefault="00AE2B76" w:rsidP="00EC0455">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Atsisakymo galimybė</w:t>
      </w:r>
      <w:r w:rsidR="00483359" w:rsidRPr="00DC1B46">
        <w:rPr>
          <w:rFonts w:ascii="Times New Roman" w:hAnsi="Times New Roman" w:cs="Times New Roman"/>
          <w:bCs/>
          <w:color w:val="auto"/>
          <w:sz w:val="24"/>
          <w:szCs w:val="24"/>
        </w:rPr>
        <w:t xml:space="preserve"> </w:t>
      </w:r>
      <w:r w:rsidR="00744026" w:rsidRPr="00DC1B46">
        <w:rPr>
          <w:rFonts w:ascii="Times New Roman" w:hAnsi="Times New Roman" w:cs="Times New Roman"/>
          <w:bCs/>
          <w:color w:val="auto"/>
          <w:sz w:val="24"/>
          <w:szCs w:val="24"/>
        </w:rPr>
        <w:t xml:space="preserve">– kiekviename apklausos laiške turi būti aiški ir patogi nuoroda atsisakyti dalyvauti ateities apklausose. </w:t>
      </w:r>
      <w:r w:rsidR="00483359" w:rsidRPr="00DC1B46">
        <w:rPr>
          <w:rFonts w:ascii="Times New Roman" w:hAnsi="Times New Roman" w:cs="Times New Roman"/>
          <w:bCs/>
          <w:color w:val="auto"/>
          <w:sz w:val="24"/>
          <w:szCs w:val="24"/>
        </w:rPr>
        <w:t>Užtikrinti, kad tokie</w:t>
      </w:r>
      <w:r w:rsidR="00744026" w:rsidRPr="00DC1B46">
        <w:rPr>
          <w:rFonts w:ascii="Times New Roman" w:hAnsi="Times New Roman" w:cs="Times New Roman"/>
          <w:bCs/>
          <w:color w:val="auto"/>
          <w:sz w:val="24"/>
          <w:szCs w:val="24"/>
        </w:rPr>
        <w:t xml:space="preserve"> kontaktai vėliau negau</w:t>
      </w:r>
      <w:r w:rsidR="00483359" w:rsidRPr="00DC1B46">
        <w:rPr>
          <w:rFonts w:ascii="Times New Roman" w:hAnsi="Times New Roman" w:cs="Times New Roman"/>
          <w:bCs/>
          <w:color w:val="auto"/>
          <w:sz w:val="24"/>
          <w:szCs w:val="24"/>
        </w:rPr>
        <w:t>tų</w:t>
      </w:r>
      <w:r w:rsidR="00744026" w:rsidRPr="00DC1B46">
        <w:rPr>
          <w:rFonts w:ascii="Times New Roman" w:hAnsi="Times New Roman" w:cs="Times New Roman"/>
          <w:bCs/>
          <w:color w:val="auto"/>
          <w:sz w:val="24"/>
          <w:szCs w:val="24"/>
        </w:rPr>
        <w:t xml:space="preserve"> apklausų. Forma turi atitikti </w:t>
      </w:r>
      <w:r w:rsidR="008B467C" w:rsidRPr="00DC1B46">
        <w:rPr>
          <w:rFonts w:ascii="Times New Roman" w:hAnsi="Times New Roman" w:cs="Times New Roman"/>
          <w:bCs/>
          <w:color w:val="auto"/>
          <w:sz w:val="24"/>
          <w:szCs w:val="24"/>
        </w:rPr>
        <w:t xml:space="preserve">BDAR ir kitus galiojančius asmens duomenų apsaugos </w:t>
      </w:r>
      <w:r w:rsidR="00744026" w:rsidRPr="00DC1B46">
        <w:rPr>
          <w:rFonts w:ascii="Times New Roman" w:hAnsi="Times New Roman" w:cs="Times New Roman"/>
          <w:bCs/>
          <w:color w:val="auto"/>
          <w:sz w:val="24"/>
          <w:szCs w:val="24"/>
        </w:rPr>
        <w:t>asmens duomenų apsaug</w:t>
      </w:r>
      <w:r w:rsidR="008B467C" w:rsidRPr="00DC1B46">
        <w:rPr>
          <w:rFonts w:ascii="Times New Roman" w:hAnsi="Times New Roman" w:cs="Times New Roman"/>
          <w:bCs/>
          <w:color w:val="auto"/>
          <w:sz w:val="24"/>
          <w:szCs w:val="24"/>
        </w:rPr>
        <w:t>o</w:t>
      </w:r>
      <w:r w:rsidR="00744026" w:rsidRPr="00DC1B46">
        <w:rPr>
          <w:rFonts w:ascii="Times New Roman" w:hAnsi="Times New Roman" w:cs="Times New Roman"/>
          <w:bCs/>
          <w:color w:val="auto"/>
          <w:sz w:val="24"/>
          <w:szCs w:val="24"/>
        </w:rPr>
        <w:t>s reikalavimus</w:t>
      </w:r>
      <w:r w:rsidRPr="00DC1B46">
        <w:rPr>
          <w:rFonts w:ascii="Times New Roman" w:hAnsi="Times New Roman" w:cs="Times New Roman"/>
          <w:bCs/>
          <w:color w:val="auto"/>
          <w:sz w:val="24"/>
          <w:szCs w:val="24"/>
        </w:rPr>
        <w:t>.</w:t>
      </w:r>
    </w:p>
    <w:p w14:paraId="592655AC" w14:textId="0B88199F" w:rsidR="00095C26" w:rsidRPr="00DC1B46" w:rsidRDefault="00095C26" w:rsidP="00227562">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Duomenų kaupim</w:t>
      </w:r>
      <w:r w:rsidR="00F0157F" w:rsidRPr="00DC1B46">
        <w:rPr>
          <w:rFonts w:ascii="Times New Roman" w:hAnsi="Times New Roman" w:cs="Times New Roman"/>
          <w:bCs/>
          <w:color w:val="auto"/>
          <w:sz w:val="24"/>
          <w:szCs w:val="24"/>
        </w:rPr>
        <w:t>o modulis</w:t>
      </w:r>
      <w:r w:rsidR="009E12A6" w:rsidRPr="00DC1B46">
        <w:rPr>
          <w:rFonts w:ascii="Times New Roman" w:hAnsi="Times New Roman" w:cs="Times New Roman"/>
          <w:bCs/>
          <w:color w:val="auto"/>
          <w:sz w:val="24"/>
          <w:szCs w:val="24"/>
        </w:rPr>
        <w:t>.</w:t>
      </w:r>
    </w:p>
    <w:p w14:paraId="37D1BF9D" w14:textId="77777777" w:rsidR="002750C6" w:rsidRPr="00DC1B46" w:rsidRDefault="002750C6"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Serveriai:</w:t>
      </w:r>
    </w:p>
    <w:p w14:paraId="0EB851FC" w14:textId="12EE9C49" w:rsidR="0061306F" w:rsidRPr="00DC1B46" w:rsidRDefault="0061306F"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CEM platforma pasiekiama internetu, talpinama skirtame serveryje, kuris prižiūrimas 24/7, nuolat atnaujinamas, optimizuojamas ir prireikus papildomas naujais resursais.</w:t>
      </w:r>
    </w:p>
    <w:p w14:paraId="08FBC0B8" w14:textId="1145AA35" w:rsidR="002750C6" w:rsidRPr="00DC1B46" w:rsidRDefault="002750C6"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Klientų informacijos saugumui ir konfidencialumui užtikrinti Serveris yra moderniose ir saugiose serverių saugyklose. Siekiant išvengti prisijungimo duomenų nutekėjimo, prie serverių jungiamasi šifruotu protokolu.</w:t>
      </w:r>
    </w:p>
    <w:p w14:paraId="3D1D0A71" w14:textId="0F240050" w:rsidR="002750C6" w:rsidRPr="00DC1B46" w:rsidRDefault="002750C6"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Sutarties laikotarpiu užtikrinamas </w:t>
      </w:r>
      <w:r w:rsidR="005853D1" w:rsidRPr="00DC1B46">
        <w:rPr>
          <w:rFonts w:ascii="Times New Roman" w:hAnsi="Times New Roman" w:cs="Times New Roman"/>
          <w:bCs/>
          <w:color w:val="auto"/>
          <w:sz w:val="24"/>
          <w:szCs w:val="24"/>
        </w:rPr>
        <w:t xml:space="preserve">ne mažesnis kaip </w:t>
      </w:r>
      <w:r w:rsidRPr="00DC1B46">
        <w:rPr>
          <w:rFonts w:ascii="Times New Roman" w:hAnsi="Times New Roman" w:cs="Times New Roman"/>
          <w:bCs/>
          <w:color w:val="auto"/>
          <w:sz w:val="24"/>
          <w:szCs w:val="24"/>
        </w:rPr>
        <w:t xml:space="preserve">99,5 % metinis serverio pasiekiamumas, išskyrus </w:t>
      </w:r>
      <w:r w:rsidR="00F652FD" w:rsidRPr="00DC1B46">
        <w:rPr>
          <w:rFonts w:ascii="Times New Roman" w:hAnsi="Times New Roman" w:cs="Times New Roman"/>
          <w:bCs/>
          <w:color w:val="auto"/>
          <w:sz w:val="24"/>
          <w:szCs w:val="24"/>
        </w:rPr>
        <w:t>iš anksto suderintus techninės priežiūros ar pertvarkymo darbus.</w:t>
      </w:r>
    </w:p>
    <w:p w14:paraId="4197CD3E" w14:textId="6F516BCE" w:rsidR="002750C6" w:rsidRPr="00DC1B46" w:rsidRDefault="002750C6"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Duomenų bazės:</w:t>
      </w:r>
    </w:p>
    <w:p w14:paraId="77A9A65A" w14:textId="382B3869" w:rsidR="002750C6" w:rsidRPr="00DC1B46" w:rsidRDefault="00DA6636"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K</w:t>
      </w:r>
      <w:r w:rsidR="002750C6" w:rsidRPr="00DC1B46">
        <w:rPr>
          <w:rFonts w:ascii="Times New Roman" w:hAnsi="Times New Roman" w:cs="Times New Roman"/>
          <w:bCs/>
          <w:color w:val="auto"/>
          <w:sz w:val="24"/>
          <w:szCs w:val="24"/>
        </w:rPr>
        <w:t>lientui skirtos apklausų duomenų bazės;</w:t>
      </w:r>
    </w:p>
    <w:p w14:paraId="425FBAF0" w14:textId="11DD71B2" w:rsidR="002750C6" w:rsidRPr="00DC1B46" w:rsidRDefault="00DA6636"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M</w:t>
      </w:r>
      <w:r w:rsidR="002750C6" w:rsidRPr="00DC1B46">
        <w:rPr>
          <w:rFonts w:ascii="Times New Roman" w:hAnsi="Times New Roman" w:cs="Times New Roman"/>
          <w:bCs/>
          <w:color w:val="auto"/>
          <w:sz w:val="24"/>
          <w:szCs w:val="24"/>
        </w:rPr>
        <w:t>ultikanalų projektų duomenų bazės;</w:t>
      </w:r>
    </w:p>
    <w:p w14:paraId="6D9366EC" w14:textId="2529B5E3" w:rsidR="002750C6" w:rsidRPr="00DC1B46" w:rsidRDefault="00DA6636"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S</w:t>
      </w:r>
      <w:r w:rsidR="002750C6" w:rsidRPr="00DC1B46">
        <w:rPr>
          <w:rFonts w:ascii="Times New Roman" w:hAnsi="Times New Roman" w:cs="Times New Roman"/>
          <w:bCs/>
          <w:color w:val="auto"/>
          <w:sz w:val="24"/>
          <w:szCs w:val="24"/>
        </w:rPr>
        <w:t>kirtingo profilio duomenų bazės;</w:t>
      </w:r>
    </w:p>
    <w:p w14:paraId="4AE04E7D" w14:textId="5FF2D9A6" w:rsidR="002750C6" w:rsidRPr="00DC1B46" w:rsidRDefault="004B5673"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S</w:t>
      </w:r>
      <w:r w:rsidR="002750C6" w:rsidRPr="00DC1B46">
        <w:rPr>
          <w:rFonts w:ascii="Times New Roman" w:hAnsi="Times New Roman" w:cs="Times New Roman"/>
          <w:bCs/>
          <w:color w:val="auto"/>
          <w:sz w:val="24"/>
          <w:szCs w:val="24"/>
        </w:rPr>
        <w:t xml:space="preserve">kirtingo profilio duomenų sujungimas </w:t>
      </w:r>
      <w:r w:rsidR="00092DA5" w:rsidRPr="00DC1B46">
        <w:rPr>
          <w:rFonts w:ascii="Times New Roman" w:hAnsi="Times New Roman" w:cs="Times New Roman"/>
          <w:bCs/>
          <w:color w:val="auto"/>
          <w:sz w:val="24"/>
          <w:szCs w:val="24"/>
        </w:rPr>
        <w:t xml:space="preserve">(kliento nuomonė, </w:t>
      </w:r>
      <w:r w:rsidR="0066746F" w:rsidRPr="00DC1B46">
        <w:rPr>
          <w:rFonts w:ascii="Times New Roman" w:hAnsi="Times New Roman" w:cs="Times New Roman"/>
          <w:bCs/>
          <w:color w:val="auto"/>
          <w:sz w:val="24"/>
          <w:szCs w:val="24"/>
        </w:rPr>
        <w:t xml:space="preserve">vertė, pirkimai, </w:t>
      </w:r>
      <w:r w:rsidR="00092DA5" w:rsidRPr="00DC1B46">
        <w:rPr>
          <w:rFonts w:ascii="Times New Roman" w:hAnsi="Times New Roman" w:cs="Times New Roman"/>
          <w:bCs/>
          <w:color w:val="auto"/>
          <w:sz w:val="24"/>
          <w:szCs w:val="24"/>
        </w:rPr>
        <w:t>įmonės veiklos informacija, konkurencinė aplinka);</w:t>
      </w:r>
    </w:p>
    <w:p w14:paraId="1A2FFAD6" w14:textId="0FE12FE2" w:rsidR="002750C6" w:rsidRPr="00DC1B46" w:rsidRDefault="00B864D6"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G</w:t>
      </w:r>
      <w:r w:rsidR="002750C6" w:rsidRPr="00DC1B46">
        <w:rPr>
          <w:rFonts w:ascii="Times New Roman" w:hAnsi="Times New Roman" w:cs="Times New Roman"/>
          <w:bCs/>
          <w:color w:val="auto"/>
          <w:sz w:val="24"/>
          <w:szCs w:val="24"/>
        </w:rPr>
        <w:t>alimybė surinktus ir sujungtus duomenis perduoti klientui sutartu formatu (duomenų transformavimas) bei dažnumu rankiniu arba automatizuotu būdu.</w:t>
      </w:r>
    </w:p>
    <w:p w14:paraId="008B896D" w14:textId="0C4D89A0" w:rsidR="0038740C" w:rsidRPr="00DC1B46" w:rsidRDefault="0038740C" w:rsidP="00227562">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Duomenų atvaizdavimo, analizės ir veiksmų moduli</w:t>
      </w:r>
      <w:r w:rsidR="00EF1082" w:rsidRPr="00DC1B46">
        <w:rPr>
          <w:rFonts w:ascii="Times New Roman" w:hAnsi="Times New Roman" w:cs="Times New Roman"/>
          <w:bCs/>
          <w:color w:val="auto"/>
          <w:sz w:val="24"/>
          <w:szCs w:val="24"/>
        </w:rPr>
        <w:t>s</w:t>
      </w:r>
    </w:p>
    <w:p w14:paraId="1144225A" w14:textId="4E2E6AD7" w:rsidR="00A867B5" w:rsidRPr="00DC1B46" w:rsidRDefault="00BA47F6"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 xml:space="preserve">Duomenų </w:t>
      </w:r>
      <w:r w:rsidR="00C51017" w:rsidRPr="00DC1B46">
        <w:rPr>
          <w:rFonts w:ascii="Times New Roman" w:eastAsia="Arial" w:hAnsi="Times New Roman" w:cs="Times New Roman"/>
          <w:bCs/>
          <w:color w:val="auto"/>
          <w:sz w:val="24"/>
          <w:szCs w:val="24"/>
        </w:rPr>
        <w:t>apdorojimo ir atvaizdavimo</w:t>
      </w:r>
      <w:r w:rsidR="00AD0451" w:rsidRPr="00DC1B46">
        <w:rPr>
          <w:rFonts w:ascii="Times New Roman" w:eastAsia="Arial" w:hAnsi="Times New Roman" w:cs="Times New Roman"/>
          <w:bCs/>
          <w:color w:val="auto"/>
          <w:sz w:val="24"/>
          <w:szCs w:val="24"/>
        </w:rPr>
        <w:t xml:space="preserve"> lygmenys</w:t>
      </w:r>
      <w:r w:rsidRPr="00DC1B46">
        <w:rPr>
          <w:rFonts w:ascii="Times New Roman" w:eastAsia="Arial" w:hAnsi="Times New Roman" w:cs="Times New Roman"/>
          <w:bCs/>
          <w:color w:val="auto"/>
          <w:sz w:val="24"/>
          <w:szCs w:val="24"/>
        </w:rPr>
        <w:t>:</w:t>
      </w:r>
    </w:p>
    <w:p w14:paraId="1BF5EC03" w14:textId="6B0BB2CB" w:rsidR="008310A8" w:rsidRPr="00DC1B46" w:rsidRDefault="008310A8"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Bendrieji rezultatai (dashboard) – apibendrinami visų </w:t>
      </w:r>
      <w:r w:rsidR="00AD0451" w:rsidRPr="00DC1B46">
        <w:rPr>
          <w:rFonts w:ascii="Times New Roman" w:hAnsi="Times New Roman" w:cs="Times New Roman"/>
          <w:bCs/>
          <w:color w:val="auto"/>
          <w:sz w:val="24"/>
          <w:szCs w:val="24"/>
        </w:rPr>
        <w:t>tyrimų (veiklos sričių)</w:t>
      </w:r>
      <w:r w:rsidRPr="00DC1B46">
        <w:rPr>
          <w:rFonts w:ascii="Times New Roman" w:hAnsi="Times New Roman" w:cs="Times New Roman"/>
          <w:bCs/>
          <w:color w:val="auto"/>
          <w:sz w:val="24"/>
          <w:szCs w:val="24"/>
        </w:rPr>
        <w:t xml:space="preserve"> rezultatai. Neribotas trečių šaltinių duomenų integravimas ir atvaizdavimas. Reprezentatyvios ir sudėtingiausios duomenų atvaizdavimo formos, sutartinės formulės bei lankstus papildomų kliento poreikių / </w:t>
      </w:r>
      <w:r w:rsidRPr="00DC1B46">
        <w:rPr>
          <w:rFonts w:ascii="Times New Roman" w:hAnsi="Times New Roman" w:cs="Times New Roman"/>
          <w:bCs/>
          <w:color w:val="auto"/>
          <w:sz w:val="24"/>
          <w:szCs w:val="24"/>
        </w:rPr>
        <w:lastRenderedPageBreak/>
        <w:t xml:space="preserve">funkcionalumo įgyvendinimas. Filtrais galima formuoti rodiklių ataskaitą (scorecard). Visas CEM ataskaitas patogu naudoti tiek kompiuteryje, tiek mobiliajame įrenginyje (planšetėje ar telefone). </w:t>
      </w:r>
    </w:p>
    <w:p w14:paraId="446BE291" w14:textId="77777777" w:rsidR="008310A8" w:rsidRPr="00DC1B46" w:rsidRDefault="008310A8"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Pagrindiniai klientų patirties analizės įrankiai bendruosiuose rezultatuose: bendras indeksas (General Index); emocinė kreivė pagal patirties aspektus arba apibendrinta į paslaugos gavimo etapus (Emotion Curve), interaktyvi x/y suvestinė (scoreboard), apimanti konkretų sąlyčio tašką bei apibendrintus paslaugos gavimo etapus.</w:t>
      </w:r>
    </w:p>
    <w:p w14:paraId="13FD7DB9" w14:textId="4412B5AA" w:rsidR="008310A8" w:rsidRPr="00DC1B46" w:rsidRDefault="008310A8"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Savarankiškos ataskaitos (cross tab) – įžvalgų rengimas pagal poreikį. Grupavimo (Pivot Table) tipo patogus lentelių sudarymas, grafikų, ataskaitų formavimo įrankis su komentavimo,</w:t>
      </w:r>
      <w:r w:rsidR="00A815F6" w:rsidRPr="00DC1B46">
        <w:rPr>
          <w:rFonts w:ascii="Times New Roman" w:hAnsi="Times New Roman" w:cs="Times New Roman"/>
          <w:bCs/>
          <w:color w:val="auto"/>
          <w:sz w:val="24"/>
          <w:szCs w:val="24"/>
        </w:rPr>
        <w:t xml:space="preserve"> </w:t>
      </w:r>
      <w:r w:rsidRPr="00DC1B46">
        <w:rPr>
          <w:rFonts w:ascii="Times New Roman" w:hAnsi="Times New Roman" w:cs="Times New Roman"/>
          <w:bCs/>
          <w:color w:val="auto"/>
          <w:sz w:val="24"/>
          <w:szCs w:val="24"/>
        </w:rPr>
        <w:t>eksportavimo į Excel / Power Point ir dalinimosi galimybėmis. Skirtas dirbti tiek su konkrečiu, tiek jungiant kelių ir daugiau projektų duomenis. Didelė grafikų įvairovė, unikalių formulių, skirtų atsakingiems įžvalgų specialistams, integravimas. Suformuotos ir išsaugotos ataskaitos atsinaujina realiu laiku, reaguoja į filtrus ir nuolat pasipildančius projekto duomenis. Ataskaitomis galima dalintis su kolegomis.</w:t>
      </w:r>
    </w:p>
    <w:p w14:paraId="2881FA5E" w14:textId="77777777" w:rsidR="002F5D75" w:rsidRPr="00DC1B46" w:rsidRDefault="008310A8"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Detalūs rezultatai – bazinis įrankis detaliai rezultatų analizei, kodavimui, duomenims grupuoti, reagavimo veiksmams atlikti ir taisyti vieno </w:t>
      </w:r>
      <w:r w:rsidR="0026650B" w:rsidRPr="00DC1B46">
        <w:rPr>
          <w:rFonts w:ascii="Times New Roman" w:hAnsi="Times New Roman" w:cs="Times New Roman"/>
          <w:bCs/>
          <w:color w:val="auto"/>
          <w:sz w:val="24"/>
          <w:szCs w:val="24"/>
        </w:rPr>
        <w:t>tyrimo</w:t>
      </w:r>
      <w:r w:rsidRPr="00DC1B46">
        <w:rPr>
          <w:rFonts w:ascii="Times New Roman" w:hAnsi="Times New Roman" w:cs="Times New Roman"/>
          <w:bCs/>
          <w:color w:val="auto"/>
          <w:sz w:val="24"/>
          <w:szCs w:val="24"/>
        </w:rPr>
        <w:t xml:space="preserve"> rėmuose. Skirta analitikams ir skyrių vadovams kasdieniam darbui.</w:t>
      </w:r>
    </w:p>
    <w:p w14:paraId="77BF73D0" w14:textId="2F926E85" w:rsidR="00952545" w:rsidRPr="00DC1B46" w:rsidRDefault="00952545"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Funkcinės galimybės ir administravimas</w:t>
      </w:r>
      <w:r w:rsidR="00CC2AE8" w:rsidRPr="00DC1B46">
        <w:rPr>
          <w:rFonts w:ascii="Times New Roman" w:hAnsi="Times New Roman" w:cs="Times New Roman"/>
          <w:bCs/>
          <w:color w:val="auto"/>
          <w:sz w:val="24"/>
          <w:szCs w:val="24"/>
        </w:rPr>
        <w:t>.</w:t>
      </w:r>
    </w:p>
    <w:p w14:paraId="2D739B23" w14:textId="22858802"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Filtravimas (įskaitant sudėtinį hierarchinį).</w:t>
      </w:r>
    </w:p>
    <w:p w14:paraId="4713489C"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Išankstiniai pjūviai pagal visus požymius.</w:t>
      </w:r>
    </w:p>
    <w:p w14:paraId="49D559AB"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Savarankiškai rengiamos ataskaitos ir dalinimasis (My report (crosstab).</w:t>
      </w:r>
    </w:p>
    <w:p w14:paraId="18DDDC86"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Pusiau automatinis, kompleksinis atvirų atsakymų kodavimas bei grafinis-kiekybinis integravimas į bendras ataskaitas.</w:t>
      </w:r>
    </w:p>
    <w:p w14:paraId="1261CDA2"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Automatinė atvirų atsakymų analizė (Word Cloud).</w:t>
      </w:r>
    </w:p>
    <w:p w14:paraId="4D1A883B"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Siekiamų reikšmių nustatymas ir valdymas.</w:t>
      </w:r>
    </w:p>
    <w:p w14:paraId="0DE92B1C"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Statistinių reikšmingumų atvaizdavimas.</w:t>
      </w:r>
    </w:p>
    <w:p w14:paraId="45278552"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Duomenų vertinimas.</w:t>
      </w:r>
    </w:p>
    <w:p w14:paraId="183284D1"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Koreliacijų apskaičiavimas.</w:t>
      </w:r>
    </w:p>
    <w:p w14:paraId="09A61BBB" w14:textId="77777777" w:rsidR="00682406" w:rsidRPr="00DC1B46" w:rsidRDefault="008310A8" w:rsidP="00682406">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Duomenų pateikties formų interaktyvumas (Drill down/ Drill up).</w:t>
      </w:r>
    </w:p>
    <w:p w14:paraId="2BAED28B" w14:textId="04FD6F5E" w:rsidR="00EF251F" w:rsidRPr="00DC1B46" w:rsidRDefault="008310A8" w:rsidP="00682406">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Komentavimas.</w:t>
      </w:r>
      <w:r w:rsidR="00EF251F" w:rsidRPr="00DC1B46">
        <w:rPr>
          <w:rFonts w:ascii="Times New Roman" w:hAnsi="Times New Roman" w:cs="Times New Roman"/>
          <w:bCs/>
          <w:color w:val="auto"/>
          <w:sz w:val="24"/>
          <w:szCs w:val="24"/>
        </w:rPr>
        <w:t xml:space="preserve"> Apklausų rezultatų komentavimas - sistema turi turėti galimybę tam tikrus vertinimus komentuoti, segmentuoti ar žymėtis. Prie pakomentuotų ar pažymėtų vertinimų turi matytis komentarą pateikęs vartotojas.</w:t>
      </w:r>
    </w:p>
    <w:p w14:paraId="2F5DF68B"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Dalinimasis.</w:t>
      </w:r>
    </w:p>
    <w:p w14:paraId="42C804D8"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Integruojamos formulės.</w:t>
      </w:r>
    </w:p>
    <w:p w14:paraId="0E6E9DDA"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Išorinių duomenų importas.</w:t>
      </w:r>
    </w:p>
    <w:p w14:paraId="44AA5D55"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Sujungimas su kitokio tipo duomenimis bei duomenų bazėmis (duomenų transformavimas).</w:t>
      </w:r>
    </w:p>
    <w:p w14:paraId="56CB5501"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Pagal Turto banko poreikius suformuojama struktūra, dizainas bei rodiklių atvaizdavimas.</w:t>
      </w:r>
    </w:p>
    <w:p w14:paraId="5188DA02"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Lankstus prieigų valdymas – galimybė kiekvienai individualiai prieigai suteikti skirtingas rezultatų matymų teises (tiek vertikalūs, tiek horizontalūs ribojimai projektų, skilčių ir (ar) požymių lygyje) ir sistemos funkcionalumus.</w:t>
      </w:r>
    </w:p>
    <w:p w14:paraId="0A2065FB"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Lankstus papildomų Turto banko poreikių / funkcionalumų įgyvendinimas.</w:t>
      </w:r>
    </w:p>
    <w:p w14:paraId="17F50D33"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Daugiakalbystė (lietuvių k., rusų k., anglų k.).</w:t>
      </w:r>
    </w:p>
    <w:p w14:paraId="2F082E27" w14:textId="7E68EF9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40 tipų interaktyvių grafikų</w:t>
      </w:r>
      <w:r w:rsidR="008B7E00" w:rsidRPr="00DC1B46">
        <w:rPr>
          <w:rFonts w:ascii="Times New Roman" w:hAnsi="Times New Roman" w:cs="Times New Roman"/>
          <w:bCs/>
          <w:color w:val="auto"/>
          <w:sz w:val="24"/>
          <w:szCs w:val="24"/>
        </w:rPr>
        <w:t xml:space="preserve"> kiekvienam tyrimui</w:t>
      </w:r>
      <w:r w:rsidRPr="00DC1B46">
        <w:rPr>
          <w:rFonts w:ascii="Times New Roman" w:hAnsi="Times New Roman" w:cs="Times New Roman"/>
          <w:bCs/>
          <w:color w:val="auto"/>
          <w:sz w:val="24"/>
          <w:szCs w:val="24"/>
        </w:rPr>
        <w:t xml:space="preserve"> (įskaitant: heat maps, spider, speedometer ir kt.).</w:t>
      </w:r>
    </w:p>
    <w:p w14:paraId="67DF52BA"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Saugumo ir prisijungimų lygių valdymas.</w:t>
      </w:r>
    </w:p>
    <w:p w14:paraId="7D758B20"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Prieigų teisių valdymas (stebėjimo apimčių teisės).</w:t>
      </w:r>
    </w:p>
    <w:p w14:paraId="2167377F"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Klientų individualių atvejų valdymas.</w:t>
      </w:r>
    </w:p>
    <w:p w14:paraId="0FC8DA22"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Proaktyvios ataskaitos (Push Reports).</w:t>
      </w:r>
    </w:p>
    <w:p w14:paraId="2764F969"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Sesijų valdymas (išsaugomi stebimi rodiklių pasirinkimai kitam prisijungimui).</w:t>
      </w:r>
    </w:p>
    <w:p w14:paraId="67C0E751"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Įspėjamieji pranešimai (alerts) el. paštu (nepatenkintas klientas / labai patenkintas).</w:t>
      </w:r>
    </w:p>
    <w:p w14:paraId="6E76F4C6"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Duomenų eksportas į Excel, SPSS programas.</w:t>
      </w:r>
    </w:p>
    <w:p w14:paraId="649954C7" w14:textId="77777777" w:rsidR="008310A8" w:rsidRPr="00DC1B46" w:rsidRDefault="008310A8"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Ataskaitų grafikų eksportas į Power Point.</w:t>
      </w:r>
    </w:p>
    <w:p w14:paraId="69563214" w14:textId="083A2810" w:rsidR="008310A8" w:rsidRPr="00DC1B46" w:rsidRDefault="00A815F6"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lastRenderedPageBreak/>
        <w:t>Klientui</w:t>
      </w:r>
      <w:r w:rsidR="008310A8" w:rsidRPr="00DC1B46">
        <w:rPr>
          <w:rFonts w:ascii="Times New Roman" w:hAnsi="Times New Roman" w:cs="Times New Roman"/>
          <w:bCs/>
          <w:color w:val="auto"/>
          <w:sz w:val="24"/>
          <w:szCs w:val="24"/>
        </w:rPr>
        <w:t xml:space="preserve"> skirtas serveris, praėjusios paros atsarginių duomenų kopijų darymas, apsaugota aplinka ir saugos procedūros.</w:t>
      </w:r>
    </w:p>
    <w:p w14:paraId="4248C5EE" w14:textId="283ED579" w:rsidR="005F52A5" w:rsidRPr="00DC1B46" w:rsidRDefault="005F52A5"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Duomenų koregavimą atlieka tik Paslaugų teikėjas arba Kliento administratorius</w:t>
      </w:r>
      <w:r w:rsidR="00101D6C" w:rsidRPr="00DC1B46">
        <w:rPr>
          <w:rFonts w:ascii="Times New Roman" w:hAnsi="Times New Roman" w:cs="Times New Roman"/>
          <w:bCs/>
          <w:color w:val="auto"/>
          <w:sz w:val="24"/>
          <w:szCs w:val="24"/>
        </w:rPr>
        <w:t>,</w:t>
      </w:r>
      <w:r w:rsidRPr="00DC1B46">
        <w:rPr>
          <w:rFonts w:ascii="Times New Roman" w:hAnsi="Times New Roman" w:cs="Times New Roman"/>
          <w:bCs/>
          <w:color w:val="auto"/>
          <w:sz w:val="24"/>
          <w:szCs w:val="24"/>
        </w:rPr>
        <w:t xml:space="preserve"> vartotojai koreguoti negali.</w:t>
      </w:r>
    </w:p>
    <w:p w14:paraId="392E1F1C" w14:textId="6A46960F" w:rsidR="00485A34" w:rsidRPr="00DC1B46" w:rsidRDefault="004013F5" w:rsidP="00B6058C">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 xml:space="preserve">Duomenų atvaizdavimo, skaičiavimo ir pateikimo logika </w:t>
      </w:r>
      <w:r w:rsidR="006C273C" w:rsidRPr="00DC1B46">
        <w:rPr>
          <w:rFonts w:ascii="Times New Roman" w:hAnsi="Times New Roman" w:cs="Times New Roman"/>
          <w:bCs/>
          <w:color w:val="auto"/>
          <w:sz w:val="24"/>
          <w:szCs w:val="24"/>
        </w:rPr>
        <w:t>gali būti koreguojama</w:t>
      </w:r>
      <w:r w:rsidRPr="00DC1B46">
        <w:rPr>
          <w:rFonts w:ascii="Times New Roman" w:hAnsi="Times New Roman" w:cs="Times New Roman"/>
          <w:bCs/>
          <w:color w:val="auto"/>
          <w:sz w:val="24"/>
          <w:szCs w:val="24"/>
        </w:rPr>
        <w:t xml:space="preserve"> viso Sutarties laikotarpio metu.</w:t>
      </w:r>
    </w:p>
    <w:p w14:paraId="4DED7762" w14:textId="04CCA04B" w:rsidR="0011758B" w:rsidRPr="00DC1B46" w:rsidRDefault="0011758B" w:rsidP="00CC2AE8">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Paslaugų teikėjas, Klientui pageidaujant, turi atlikti atskirų apklausų ar</w:t>
      </w:r>
      <w:r w:rsidR="0051220B" w:rsidRPr="00DC1B46">
        <w:rPr>
          <w:rFonts w:ascii="Times New Roman" w:hAnsi="Times New Roman" w:cs="Times New Roman"/>
          <w:bCs/>
          <w:color w:val="auto"/>
          <w:sz w:val="24"/>
          <w:szCs w:val="24"/>
        </w:rPr>
        <w:t>ba</w:t>
      </w:r>
      <w:r w:rsidRPr="00DC1B46">
        <w:rPr>
          <w:rFonts w:ascii="Times New Roman" w:hAnsi="Times New Roman" w:cs="Times New Roman"/>
          <w:bCs/>
          <w:color w:val="auto"/>
          <w:sz w:val="24"/>
          <w:szCs w:val="24"/>
        </w:rPr>
        <w:t xml:space="preserve"> bendrą apklausų neužbaigimo (drop) analizę t. y. išanalizuoti, kuriame etape respondentai nutraukia apklausą (neužpildo jos iki galo).</w:t>
      </w:r>
    </w:p>
    <w:p w14:paraId="36C81DA4" w14:textId="77777777" w:rsidR="004F3E99" w:rsidRPr="00DC1B46" w:rsidRDefault="004F3E99"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Saugumas:</w:t>
      </w:r>
    </w:p>
    <w:p w14:paraId="6DA3A8A6" w14:textId="1384AFE6" w:rsidR="0093136E" w:rsidRPr="00DC1B46" w:rsidRDefault="007E1BF1"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Sistemos ir Turto banko aplikacijos ryšio kanalai apsaugoti specialiu šifru. Atsakymų saugumas: kiekvienas tyrimo projektas kaupia visų respondentų ir jų atsakymų duomenis logiškai atskiroje serverio duomenų bazės srityje.</w:t>
      </w:r>
    </w:p>
    <w:p w14:paraId="7D16DE84"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Asmens duomenų tvarkymas:</w:t>
      </w:r>
    </w:p>
    <w:p w14:paraId="71635607" w14:textId="77777777" w:rsidR="00B8069C" w:rsidRPr="00DC1B46" w:rsidRDefault="00B8069C"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Atlikus apklausas ir pasibaigus tyrimui, tyrimo duomenys gali būti atskiriami nuo kontaktų identifikavimo kodų. Paslaugų teikėjas yra registruotas Valstybinėje duomenų apsaugos inspekcijoje kaip asmens duomenų tvarkytojas ir laikosi visų šios institucijos įpareigojančių duomenų apsaugos teisės aktų bei Asmens duomenų teisinės apsaugos įstatymų nustatytų reikalavimų.</w:t>
      </w:r>
    </w:p>
    <w:p w14:paraId="0AE82FED" w14:textId="77777777" w:rsidR="00B8069C" w:rsidRPr="00DC1B46" w:rsidRDefault="00B8069C" w:rsidP="00227562">
      <w:pPr>
        <w:pStyle w:val="Sraopastraipa"/>
        <w:numPr>
          <w:ilvl w:val="2"/>
          <w:numId w:val="12"/>
        </w:numPr>
        <w:tabs>
          <w:tab w:val="left" w:pos="0"/>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Nauja ir moderni sistema, užtikrinanti efektyvų ir tiesioginį automatinį kontaktų perdavimą ir kėlimą į apklausos sistemą realiu laiku su Turto banko sutartu formatu, dažnumu ir apsikeitimo būdu. Automatizuota sistema, leidžianti atsisakyti kontaktų perdavimo failų lentelėmis (Excel failais), jų rankinio kėlimo į sistemą.</w:t>
      </w:r>
    </w:p>
    <w:p w14:paraId="2E720ADA" w14:textId="77777777" w:rsidR="00B8069C" w:rsidRPr="00DC1B46" w:rsidRDefault="00B8069C" w:rsidP="00227562">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Duomenų apsikeitimas ir integracija:</w:t>
      </w:r>
    </w:p>
    <w:p w14:paraId="3D70B6BE" w14:textId="7F6A95A3" w:rsidR="008578A0"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 xml:space="preserve">Specialus įrankis, </w:t>
      </w:r>
      <w:r w:rsidR="008578A0" w:rsidRPr="00DC1B46">
        <w:rPr>
          <w:rFonts w:ascii="Times New Roman" w:eastAsia="Arial" w:hAnsi="Times New Roman" w:cs="Times New Roman"/>
          <w:bCs/>
          <w:color w:val="auto"/>
          <w:sz w:val="24"/>
          <w:szCs w:val="24"/>
        </w:rPr>
        <w:t>leidžiantis greitai ir patogiai importuoti Turto banko klientų kontaktus bei duomenis (Excel, CSV ar kitu formatu) į CEM apklausų internetinį modulį, skirtas rankiniam duomenų perdavimui ir apsikeitimui.</w:t>
      </w:r>
    </w:p>
    <w:p w14:paraId="5BCB4FBB"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Galimybė pritaikyti prie skirtingų Turto banko pateiktų duomenų formatų.</w:t>
      </w:r>
    </w:p>
    <w:p w14:paraId="7FC16F8C" w14:textId="7655F78A" w:rsidR="004F3255"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 xml:space="preserve">Galimybė apdoroti ir importuoti </w:t>
      </w:r>
      <w:r w:rsidR="00DC59E1" w:rsidRPr="00DC1B46">
        <w:rPr>
          <w:rFonts w:ascii="Times New Roman" w:eastAsia="Arial" w:hAnsi="Times New Roman" w:cs="Times New Roman"/>
          <w:bCs/>
          <w:color w:val="auto"/>
          <w:sz w:val="24"/>
          <w:szCs w:val="24"/>
        </w:rPr>
        <w:t>didelius duomenų failus</w:t>
      </w:r>
      <w:r w:rsidRPr="00DC1B46">
        <w:rPr>
          <w:rFonts w:ascii="Times New Roman" w:eastAsia="Arial" w:hAnsi="Times New Roman" w:cs="Times New Roman"/>
          <w:bCs/>
          <w:color w:val="auto"/>
          <w:sz w:val="24"/>
          <w:szCs w:val="24"/>
        </w:rPr>
        <w:t>, siekiančius 100 000 eilučių ir daugiau</w:t>
      </w:r>
      <w:r w:rsidR="00DC59E1" w:rsidRPr="00DC1B46">
        <w:rPr>
          <w:rFonts w:ascii="Times New Roman" w:eastAsia="Arial" w:hAnsi="Times New Roman" w:cs="Times New Roman"/>
          <w:bCs/>
          <w:color w:val="auto"/>
          <w:sz w:val="24"/>
          <w:szCs w:val="24"/>
        </w:rPr>
        <w:t>.</w:t>
      </w:r>
    </w:p>
    <w:p w14:paraId="552B3A54" w14:textId="5C7AE5C0" w:rsidR="00913817" w:rsidRPr="00DC1B46" w:rsidRDefault="00913817"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 xml:space="preserve">Nauja ir moderni sistema užtikrina efektyvų ir tiesioginį kontaktų bei duomenų perdavimą į apklausos ar analizės sistemą realiu arba sutartu laiku. Automatinis kontaktų apsikeitimas tarp </w:t>
      </w:r>
      <w:r w:rsidR="00305B0A" w:rsidRPr="00DC1B46">
        <w:rPr>
          <w:rFonts w:ascii="Times New Roman" w:eastAsia="Arial" w:hAnsi="Times New Roman" w:cs="Times New Roman"/>
          <w:bCs/>
          <w:color w:val="auto"/>
          <w:sz w:val="24"/>
          <w:szCs w:val="24"/>
        </w:rPr>
        <w:t>K</w:t>
      </w:r>
      <w:r w:rsidRPr="00DC1B46">
        <w:rPr>
          <w:rFonts w:ascii="Times New Roman" w:eastAsia="Arial" w:hAnsi="Times New Roman" w:cs="Times New Roman"/>
          <w:bCs/>
          <w:color w:val="auto"/>
          <w:sz w:val="24"/>
          <w:szCs w:val="24"/>
        </w:rPr>
        <w:t>liento ir Turto banko CEM platformos vyksta tiesiogiai apsaugotu protokolu.</w:t>
      </w:r>
    </w:p>
    <w:p w14:paraId="431BDFAC" w14:textId="77777777" w:rsidR="00A947BC" w:rsidRPr="00DC1B46" w:rsidRDefault="00A947B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Galimybė CEM grafikus atvaizduoti išoriniame puslapyje ar sistemoje.</w:t>
      </w:r>
    </w:p>
    <w:p w14:paraId="2D5E2F8A" w14:textId="2055975D" w:rsidR="00B8069C" w:rsidRPr="00DC1B46" w:rsidRDefault="00A947B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Klientui sukuriamas specialus valdymo elementas / grafinės sąsajos komponentas (Widgets), kuriame įgyvendinami sutarti grafikai.</w:t>
      </w:r>
    </w:p>
    <w:p w14:paraId="11529475"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Prie kiekvieno grafiko yra pateikiamas HTML kodas (kompiuterinė žymėjimo kalba, naudojama pateikti turiniui internete), kurį galima integruoti į internetinę svetainę ar sistemą.</w:t>
      </w:r>
    </w:p>
    <w:p w14:paraId="2815FF62"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Widget grafikai rezultatus atvaizduoja realiu laiku ir automatiškai atsinaujina pasikeitus duomenų imčiai.</w:t>
      </w:r>
    </w:p>
    <w:p w14:paraId="6EF312E3" w14:textId="3C1299B6" w:rsidR="00B8069C" w:rsidRPr="00DC1B46" w:rsidRDefault="00A815F6"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Klientui</w:t>
      </w:r>
      <w:r w:rsidR="00B8069C" w:rsidRPr="00DC1B46">
        <w:rPr>
          <w:rFonts w:ascii="Times New Roman" w:eastAsia="Arial" w:hAnsi="Times New Roman" w:cs="Times New Roman"/>
          <w:bCs/>
          <w:color w:val="auto"/>
          <w:sz w:val="24"/>
          <w:szCs w:val="24"/>
        </w:rPr>
        <w:t xml:space="preserve"> suteikiama prieiga prie saugios FTP direktorijos (standartas failų perdavimui) esant poreikiui duomenims / failams pasikeisti per FTP protokolą, leidžiantį apsikeisti bet kokio tipo failais be papildomo apdorojimo.</w:t>
      </w:r>
    </w:p>
    <w:p w14:paraId="7415D1F4" w14:textId="4F529411" w:rsidR="00B8069C" w:rsidRPr="00DC1B46" w:rsidRDefault="00546028" w:rsidP="00227562">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Proceso</w:t>
      </w:r>
      <w:r w:rsidR="00B8069C" w:rsidRPr="00DC1B46">
        <w:rPr>
          <w:rFonts w:ascii="Times New Roman" w:hAnsi="Times New Roman" w:cs="Times New Roman"/>
          <w:bCs/>
          <w:color w:val="auto"/>
          <w:sz w:val="24"/>
          <w:szCs w:val="24"/>
        </w:rPr>
        <w:t xml:space="preserve"> palaikymas.</w:t>
      </w:r>
    </w:p>
    <w:p w14:paraId="04246C9D"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Turto banko tikslas perimti kiek įmanoma daugiau tyrimo įgyvendinimo ir valdymo techninių procesų, kad Turto bankas visą dėmesį galėtų skirti darbui su apibendrintais rezultatais ir įžvalgoms bei sprendimams priimti.</w:t>
      </w:r>
    </w:p>
    <w:p w14:paraId="046776F7" w14:textId="78F9A561"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 xml:space="preserve">Serveris ir </w:t>
      </w:r>
      <w:r w:rsidR="00FA5C35" w:rsidRPr="00DC1B46">
        <w:rPr>
          <w:rFonts w:ascii="Times New Roman" w:eastAsia="Arial" w:hAnsi="Times New Roman" w:cs="Times New Roman"/>
          <w:bCs/>
          <w:color w:val="auto"/>
          <w:sz w:val="24"/>
          <w:szCs w:val="24"/>
        </w:rPr>
        <w:t xml:space="preserve">CEM </w:t>
      </w:r>
      <w:r w:rsidRPr="00DC1B46">
        <w:rPr>
          <w:rFonts w:ascii="Times New Roman" w:eastAsia="Arial" w:hAnsi="Times New Roman" w:cs="Times New Roman"/>
          <w:bCs/>
          <w:color w:val="auto"/>
          <w:sz w:val="24"/>
          <w:szCs w:val="24"/>
        </w:rPr>
        <w:t>platforma. Sistemos pasiekiamumas 99,5 % per visus metus, išskyrus dėl iš anksto sutartų atjungimų vykdant tvarkymo ar esminius pertvarkymo darbus.</w:t>
      </w:r>
    </w:p>
    <w:p w14:paraId="104B907D"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Projekto koordinavimas.</w:t>
      </w:r>
    </w:p>
    <w:p w14:paraId="3DF2CC13"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Atvirų atsakymų kodavimas.</w:t>
      </w:r>
    </w:p>
    <w:p w14:paraId="268BC561"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Kontaktų valdymas (dublikatai, neseniai dalyvavę apklausoje klientai ir pan.).</w:t>
      </w:r>
    </w:p>
    <w:p w14:paraId="5B1FD0DC"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Paslaugų teikėjas įsipareigoja užtikrinti, jog tie patys klientai apklausiami ne dažniau kaip 2 kartus per metus. Paslaugų teikėjas įsipareigoja pateikti veikiančią ir apsaugotą projekto skiltį bei duomenų įkėlimo formą ne vėliau kaip likus trims dienoms iki apklausos vykdymo pradžios.</w:t>
      </w:r>
    </w:p>
    <w:p w14:paraId="6E9C71B8"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lastRenderedPageBreak/>
        <w:t>Vartotojų prieigų valdymas (naujų vartotojų sukūrimas, blokavimas, atblokavimas, vartotojų rolių valdymas, kita pagalba vartotojams).</w:t>
      </w:r>
    </w:p>
    <w:p w14:paraId="02C38BF8"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Atvaizdavimo ar skaičiavimo klaidų taisymas. Šios palaikymo funkcijos tikslas yra užtikrinti apklausų duomenų korektišką valdymą, teisingą apskaičiavimą bei tvarkingą pateikimą duomenų atvaizdavimo sistemos grafikuose bei lentelėse remiantis naudojamų metodikų principais bei apskaičiavimo formulėmis.</w:t>
      </w:r>
    </w:p>
    <w:p w14:paraId="22DD60C5"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Duomenų korekcijos ir papildymai, atvejų naikinimai Turto banko prašymu.</w:t>
      </w:r>
    </w:p>
    <w:p w14:paraId="21D61779"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Fizinis grafikų skilčių / rodiklių ar grafiko elementų perdėliojimas, vietos keitimas.</w:t>
      </w:r>
    </w:p>
    <w:p w14:paraId="2D4F4663"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Grįžtančių el. laiškų (mail delivery failed message) surinkimas ir statistikos pateikimas.</w:t>
      </w:r>
    </w:p>
    <w:p w14:paraId="554C1E1A"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Naudotojų konsultavimas bei pagalba.</w:t>
      </w:r>
    </w:p>
    <w:p w14:paraId="642BB8FD"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Naujo filtro, konfigūracijos pridėjimas arba koregavimas.</w:t>
      </w:r>
    </w:p>
    <w:p w14:paraId="7C64B12D"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Klausimo teksto koregavimas.</w:t>
      </w:r>
    </w:p>
    <w:p w14:paraId="3DEE016F"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Klausimyno koregavimas.</w:t>
      </w:r>
    </w:p>
    <w:p w14:paraId="6EB9E35A"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Duomenų bazės koregavimas.</w:t>
      </w:r>
    </w:p>
    <w:p w14:paraId="6C53E057"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Kvietimo teksto koregavimas.</w:t>
      </w:r>
    </w:p>
    <w:p w14:paraId="68D25221"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Ataskaitų korekcijos dėl pasikeitusių apklausų ir (ar) duomenų struktūrų.</w:t>
      </w:r>
    </w:p>
    <w:p w14:paraId="67A5A4D0"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Naujų sudėtingų sutartinių rodiklių įvedimas.</w:t>
      </w:r>
    </w:p>
    <w:p w14:paraId="58B09DD2"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Papildomų rezultatų langų įgyvendinimas.</w:t>
      </w:r>
    </w:p>
    <w:p w14:paraId="0AA36E77" w14:textId="77777777" w:rsidR="00B8069C" w:rsidRPr="00DC1B46" w:rsidRDefault="00B8069C" w:rsidP="00227562">
      <w:pPr>
        <w:pStyle w:val="Sraopastraipa"/>
        <w:numPr>
          <w:ilvl w:val="1"/>
          <w:numId w:val="12"/>
        </w:numPr>
        <w:tabs>
          <w:tab w:val="left" w:pos="0"/>
          <w:tab w:val="left" w:pos="1276"/>
          <w:tab w:val="left" w:pos="1418"/>
          <w:tab w:val="left" w:pos="1560"/>
          <w:tab w:val="left" w:pos="1701"/>
        </w:tabs>
        <w:spacing w:after="0" w:line="20" w:lineRule="atLeast"/>
        <w:ind w:left="0" w:firstLine="709"/>
        <w:contextualSpacing w:val="0"/>
        <w:jc w:val="both"/>
        <w:rPr>
          <w:rFonts w:ascii="Times New Roman" w:eastAsia="Arial" w:hAnsi="Times New Roman" w:cs="Times New Roman"/>
          <w:bCs/>
          <w:color w:val="auto"/>
          <w:sz w:val="24"/>
          <w:szCs w:val="24"/>
        </w:rPr>
      </w:pPr>
      <w:r w:rsidRPr="00DC1B46">
        <w:rPr>
          <w:rFonts w:ascii="Times New Roman" w:eastAsia="Arial" w:hAnsi="Times New Roman" w:cs="Times New Roman"/>
          <w:bCs/>
          <w:color w:val="auto"/>
          <w:sz w:val="24"/>
          <w:szCs w:val="24"/>
        </w:rPr>
        <w:t>Papildomų Turto banko poreikių funkcionalumui įgyvendinimas.</w:t>
      </w:r>
    </w:p>
    <w:p w14:paraId="6E856745" w14:textId="77777777" w:rsidR="0038740C" w:rsidRPr="00DC1B46" w:rsidRDefault="0038740C" w:rsidP="00A7015C">
      <w:pPr>
        <w:pStyle w:val="Sraopastraipa"/>
        <w:tabs>
          <w:tab w:val="left" w:pos="567"/>
          <w:tab w:val="left" w:pos="851"/>
          <w:tab w:val="left" w:pos="1418"/>
          <w:tab w:val="left" w:pos="1560"/>
          <w:tab w:val="left" w:pos="1701"/>
        </w:tabs>
        <w:spacing w:after="0" w:line="20" w:lineRule="atLeast"/>
        <w:ind w:left="737"/>
        <w:contextualSpacing w:val="0"/>
        <w:jc w:val="both"/>
        <w:rPr>
          <w:rFonts w:ascii="Times New Roman" w:hAnsi="Times New Roman" w:cs="Times New Roman"/>
          <w:bCs/>
          <w:color w:val="auto"/>
          <w:sz w:val="24"/>
          <w:szCs w:val="24"/>
        </w:rPr>
      </w:pPr>
    </w:p>
    <w:p w14:paraId="1A45A156" w14:textId="77777777" w:rsidR="00C1690B" w:rsidRPr="00DC1B46" w:rsidRDefault="00C1690B" w:rsidP="009E35A3">
      <w:pPr>
        <w:pStyle w:val="Sraopastraipa"/>
        <w:numPr>
          <w:ilvl w:val="0"/>
          <w:numId w:val="1"/>
        </w:numPr>
        <w:tabs>
          <w:tab w:val="left" w:pos="426"/>
          <w:tab w:val="left" w:pos="709"/>
          <w:tab w:val="left" w:pos="993"/>
          <w:tab w:val="left" w:pos="1418"/>
          <w:tab w:val="left" w:pos="1701"/>
        </w:tabs>
        <w:spacing w:after="0" w:line="20" w:lineRule="atLeast"/>
        <w:ind w:left="709" w:firstLine="142"/>
        <w:contextualSpacing w:val="0"/>
        <w:rPr>
          <w:rFonts w:ascii="Times New Roman" w:hAnsi="Times New Roman" w:cs="Times New Roman"/>
          <w:b/>
          <w:color w:val="auto"/>
          <w:sz w:val="24"/>
          <w:szCs w:val="24"/>
        </w:rPr>
      </w:pPr>
      <w:r w:rsidRPr="00DC1B46">
        <w:rPr>
          <w:rFonts w:ascii="Times New Roman" w:hAnsi="Times New Roman" w:cs="Times New Roman"/>
          <w:b/>
          <w:color w:val="auto"/>
          <w:sz w:val="24"/>
          <w:szCs w:val="24"/>
        </w:rPr>
        <w:t>KOKYBĖ IR TRŪKUMŲ PAŠALINIMAS</w:t>
      </w:r>
    </w:p>
    <w:p w14:paraId="7C4B2E9D" w14:textId="77777777" w:rsidR="00C1690B" w:rsidRPr="00DC1B46" w:rsidRDefault="00C1690B" w:rsidP="00A7015C">
      <w:pPr>
        <w:pStyle w:val="Sraopastraipa"/>
        <w:tabs>
          <w:tab w:val="left" w:pos="360"/>
          <w:tab w:val="left" w:pos="1134"/>
          <w:tab w:val="left" w:pos="1418"/>
          <w:tab w:val="left" w:pos="1701"/>
        </w:tabs>
        <w:spacing w:after="0" w:line="20" w:lineRule="atLeast"/>
        <w:ind w:left="737"/>
        <w:contextualSpacing w:val="0"/>
        <w:rPr>
          <w:rFonts w:ascii="Times New Roman" w:hAnsi="Times New Roman" w:cs="Times New Roman"/>
          <w:bCs/>
          <w:color w:val="auto"/>
          <w:sz w:val="24"/>
          <w:szCs w:val="24"/>
        </w:rPr>
      </w:pPr>
    </w:p>
    <w:p w14:paraId="0E46BA3C" w14:textId="0A424289" w:rsidR="005E3F64" w:rsidRPr="00DC1B46" w:rsidRDefault="005E3F64" w:rsidP="007867C1">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eastAsia="Calibri" w:hAnsi="Times New Roman" w:cs="Times New Roman"/>
          <w:bCs/>
          <w:color w:val="auto"/>
          <w:sz w:val="24"/>
          <w:szCs w:val="24"/>
        </w:rPr>
      </w:pPr>
      <w:r w:rsidRPr="00DC1B46">
        <w:rPr>
          <w:rFonts w:ascii="Times New Roman" w:eastAsia="Calibri" w:hAnsi="Times New Roman" w:cs="Times New Roman"/>
          <w:bCs/>
          <w:color w:val="auto"/>
          <w:sz w:val="24"/>
          <w:szCs w:val="24"/>
        </w:rPr>
        <w:t>Paslaugų ir (ar) Paslaugų rezultato trūkumais laikomi neatitikimai Techninės specifikacijos reikalavimams.</w:t>
      </w:r>
    </w:p>
    <w:p w14:paraId="5F3DAD66" w14:textId="41BB5F3B" w:rsidR="005E3F64" w:rsidRPr="00DC1B46" w:rsidRDefault="005E3F64" w:rsidP="007867C1">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eastAsia="Calibri" w:hAnsi="Times New Roman" w:cs="Times New Roman"/>
          <w:bCs/>
          <w:color w:val="auto"/>
          <w:sz w:val="24"/>
          <w:szCs w:val="24"/>
        </w:rPr>
      </w:pPr>
      <w:r w:rsidRPr="00DC1B46">
        <w:rPr>
          <w:rFonts w:ascii="Times New Roman" w:eastAsia="Calibri" w:hAnsi="Times New Roman" w:cs="Times New Roman"/>
          <w:bCs/>
          <w:color w:val="auto"/>
          <w:sz w:val="24"/>
          <w:szCs w:val="24"/>
        </w:rPr>
        <w:t xml:space="preserve">Klientas turi teisę kreiptis į Paslaugų teikėją dėl Paslaugų ir (ar) Paslaugų rezultato trūkumų pašalinimo ne vėliau kaip per </w:t>
      </w:r>
      <w:sdt>
        <w:sdtPr>
          <w:rPr>
            <w:rFonts w:ascii="Times New Roman" w:eastAsia="Calibri" w:hAnsi="Times New Roman" w:cs="Times New Roman"/>
            <w:bCs/>
            <w:color w:val="auto"/>
            <w:sz w:val="24"/>
            <w:szCs w:val="24"/>
          </w:rPr>
          <w:id w:val="-1121839133"/>
          <w:placeholder>
            <w:docPart w:val="A845B9B053FB45EA9716F034E586B2F7"/>
          </w:placeholder>
          <w:text/>
        </w:sdtPr>
        <w:sdtEndPr/>
        <w:sdtContent>
          <w:r w:rsidR="00534D75" w:rsidRPr="00DC1B46">
            <w:rPr>
              <w:rFonts w:ascii="Times New Roman" w:eastAsia="Calibri" w:hAnsi="Times New Roman" w:cs="Times New Roman"/>
              <w:bCs/>
              <w:color w:val="auto"/>
              <w:sz w:val="24"/>
              <w:szCs w:val="24"/>
            </w:rPr>
            <w:t>10</w:t>
          </w:r>
        </w:sdtContent>
      </w:sdt>
      <w:r w:rsidRPr="00DC1B46">
        <w:rPr>
          <w:rFonts w:ascii="Times New Roman" w:eastAsia="Calibri" w:hAnsi="Times New Roman" w:cs="Times New Roman"/>
          <w:bCs/>
          <w:color w:val="auto"/>
          <w:sz w:val="24"/>
          <w:szCs w:val="24"/>
        </w:rPr>
        <w:t xml:space="preserve"> (dešimt) darbo dienų nuo suteiktų Paslaugų perdavimo – priėmimo akto pasirašymo / trūkumų užfiksavimo dienos.</w:t>
      </w:r>
    </w:p>
    <w:p w14:paraId="074E12B3" w14:textId="4A5B18D5" w:rsidR="005E3F64" w:rsidRPr="00DC1B46" w:rsidRDefault="00483E5F" w:rsidP="007867C1">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eastAsia="Calibri" w:hAnsi="Times New Roman" w:cs="Times New Roman"/>
          <w:bCs/>
          <w:color w:val="auto"/>
          <w:sz w:val="24"/>
          <w:szCs w:val="24"/>
        </w:rPr>
      </w:pPr>
      <w:r w:rsidRPr="00DC1B46">
        <w:rPr>
          <w:rFonts w:ascii="Times New Roman" w:eastAsia="Calibri" w:hAnsi="Times New Roman" w:cs="Times New Roman"/>
          <w:bCs/>
          <w:color w:val="auto"/>
          <w:sz w:val="24"/>
          <w:szCs w:val="24"/>
        </w:rPr>
        <w:t>K</w:t>
      </w:r>
      <w:r w:rsidR="005E3F64" w:rsidRPr="00DC1B46">
        <w:rPr>
          <w:rFonts w:ascii="Times New Roman" w:eastAsia="Calibri" w:hAnsi="Times New Roman" w:cs="Times New Roman"/>
          <w:bCs/>
          <w:color w:val="auto"/>
          <w:sz w:val="24"/>
          <w:szCs w:val="24"/>
        </w:rPr>
        <w:t>liento nustatytiems Paslaugų rezultato trūkumams šalinti nustatomas 5 (penkių) darbo dienų terminas.</w:t>
      </w:r>
    </w:p>
    <w:p w14:paraId="751D0A23" w14:textId="77777777" w:rsidR="00A40124" w:rsidRPr="00DC1B46" w:rsidRDefault="00A40124" w:rsidP="00A7015C">
      <w:pPr>
        <w:pStyle w:val="Sraopastraipa"/>
        <w:tabs>
          <w:tab w:val="left" w:pos="567"/>
          <w:tab w:val="left" w:pos="1276"/>
          <w:tab w:val="left" w:pos="1418"/>
          <w:tab w:val="left" w:pos="1701"/>
        </w:tabs>
        <w:spacing w:after="0" w:line="20" w:lineRule="atLeast"/>
        <w:ind w:left="737"/>
        <w:contextualSpacing w:val="0"/>
        <w:jc w:val="both"/>
        <w:rPr>
          <w:rFonts w:ascii="Times New Roman" w:eastAsia="Calibri" w:hAnsi="Times New Roman" w:cs="Times New Roman"/>
          <w:bCs/>
          <w:color w:val="auto"/>
          <w:sz w:val="24"/>
          <w:szCs w:val="24"/>
        </w:rPr>
      </w:pPr>
    </w:p>
    <w:p w14:paraId="71A011E5" w14:textId="77777777" w:rsidR="00A40124" w:rsidRPr="00DC1B46" w:rsidRDefault="00A40124" w:rsidP="009E35A3">
      <w:pPr>
        <w:pStyle w:val="Sraopastraipa"/>
        <w:numPr>
          <w:ilvl w:val="0"/>
          <w:numId w:val="1"/>
        </w:numPr>
        <w:tabs>
          <w:tab w:val="left" w:pos="426"/>
          <w:tab w:val="left" w:pos="709"/>
          <w:tab w:val="left" w:pos="993"/>
          <w:tab w:val="left" w:pos="1418"/>
          <w:tab w:val="left" w:pos="1701"/>
        </w:tabs>
        <w:spacing w:after="0" w:line="20" w:lineRule="atLeast"/>
        <w:ind w:left="709" w:firstLine="142"/>
        <w:contextualSpacing w:val="0"/>
        <w:rPr>
          <w:rFonts w:ascii="Times New Roman" w:hAnsi="Times New Roman" w:cs="Times New Roman"/>
          <w:b/>
          <w:color w:val="auto"/>
          <w:sz w:val="24"/>
          <w:szCs w:val="24"/>
        </w:rPr>
      </w:pPr>
      <w:r w:rsidRPr="00DC1B46">
        <w:rPr>
          <w:rFonts w:ascii="Times New Roman" w:hAnsi="Times New Roman" w:cs="Times New Roman"/>
          <w:b/>
          <w:color w:val="auto"/>
          <w:sz w:val="24"/>
          <w:szCs w:val="24"/>
        </w:rPr>
        <w:t>PASLAUGŲ SUTEIKIMO TRUKMĖ</w:t>
      </w:r>
    </w:p>
    <w:p w14:paraId="24DB8597" w14:textId="77777777" w:rsidR="00A40124" w:rsidRPr="00DC1B46" w:rsidRDefault="00A40124" w:rsidP="00A7015C">
      <w:pPr>
        <w:pStyle w:val="Sraopastraipa"/>
        <w:keepNext/>
        <w:keepLines/>
        <w:tabs>
          <w:tab w:val="left" w:pos="1255"/>
        </w:tabs>
        <w:autoSpaceDE w:val="0"/>
        <w:autoSpaceDN w:val="0"/>
        <w:spacing w:after="0" w:line="20" w:lineRule="atLeast"/>
        <w:ind w:left="829" w:right="105"/>
        <w:contextualSpacing w:val="0"/>
        <w:jc w:val="both"/>
        <w:rPr>
          <w:rFonts w:ascii="Times New Roman" w:hAnsi="Times New Roman" w:cs="Times New Roman"/>
          <w:bCs/>
          <w:color w:val="auto"/>
          <w:sz w:val="24"/>
          <w:szCs w:val="24"/>
        </w:rPr>
      </w:pPr>
    </w:p>
    <w:p w14:paraId="5C53FAE9" w14:textId="66698A89" w:rsidR="00D94C6B" w:rsidRPr="00DC1B46" w:rsidRDefault="009D4607" w:rsidP="007867C1">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eastAsia="Calibri" w:hAnsi="Times New Roman" w:cs="Times New Roman"/>
          <w:bCs/>
          <w:color w:val="auto"/>
          <w:sz w:val="24"/>
          <w:szCs w:val="24"/>
        </w:rPr>
      </w:pPr>
      <w:r w:rsidRPr="00DC1B46">
        <w:rPr>
          <w:rFonts w:ascii="Times New Roman" w:eastAsia="Calibri" w:hAnsi="Times New Roman" w:cs="Times New Roman"/>
          <w:bCs/>
          <w:color w:val="auto"/>
          <w:spacing w:val="-1"/>
          <w:sz w:val="24"/>
          <w:szCs w:val="24"/>
        </w:rPr>
        <w:t>Sutarti</w:t>
      </w:r>
      <w:r w:rsidRPr="00DC1B46">
        <w:rPr>
          <w:rFonts w:ascii="Times New Roman" w:eastAsia="Calibri" w:hAnsi="Times New Roman" w:cs="Times New Roman"/>
          <w:bCs/>
          <w:color w:val="auto"/>
          <w:sz w:val="24"/>
          <w:szCs w:val="24"/>
        </w:rPr>
        <w:t>s</w:t>
      </w:r>
      <w:r w:rsidRPr="00DC1B46">
        <w:rPr>
          <w:rFonts w:ascii="Times New Roman" w:hAnsi="Times New Roman" w:cs="Times New Roman"/>
          <w:bCs/>
          <w:color w:val="auto"/>
          <w:spacing w:val="-11"/>
          <w:sz w:val="24"/>
          <w:szCs w:val="24"/>
        </w:rPr>
        <w:t xml:space="preserve"> </w:t>
      </w:r>
      <w:r w:rsidRPr="00DC1B46">
        <w:rPr>
          <w:rFonts w:ascii="Times New Roman" w:hAnsi="Times New Roman" w:cs="Times New Roman"/>
          <w:bCs/>
          <w:color w:val="auto"/>
          <w:w w:val="22"/>
          <w:sz w:val="24"/>
          <w:szCs w:val="24"/>
        </w:rPr>
        <w:t>į</w:t>
      </w:r>
      <w:r w:rsidRPr="00DC1B46">
        <w:rPr>
          <w:rFonts w:ascii="Times New Roman" w:hAnsi="Times New Roman" w:cs="Times New Roman"/>
          <w:bCs/>
          <w:color w:val="auto"/>
          <w:sz w:val="24"/>
          <w:szCs w:val="24"/>
        </w:rPr>
        <w:t>sigalioja</w:t>
      </w:r>
      <w:r w:rsidRPr="00DC1B46">
        <w:rPr>
          <w:rFonts w:ascii="Times New Roman" w:hAnsi="Times New Roman" w:cs="Times New Roman"/>
          <w:bCs/>
          <w:color w:val="auto"/>
          <w:spacing w:val="-12"/>
          <w:sz w:val="24"/>
          <w:szCs w:val="24"/>
        </w:rPr>
        <w:t xml:space="preserve"> </w:t>
      </w:r>
      <w:r w:rsidRPr="00DC1B46">
        <w:rPr>
          <w:rFonts w:ascii="Times New Roman" w:hAnsi="Times New Roman" w:cs="Times New Roman"/>
          <w:bCs/>
          <w:color w:val="auto"/>
          <w:spacing w:val="-1"/>
          <w:sz w:val="24"/>
          <w:szCs w:val="24"/>
        </w:rPr>
        <w:t>nu</w:t>
      </w:r>
      <w:r w:rsidRPr="00DC1B46">
        <w:rPr>
          <w:rFonts w:ascii="Times New Roman" w:hAnsi="Times New Roman" w:cs="Times New Roman"/>
          <w:bCs/>
          <w:color w:val="auto"/>
          <w:sz w:val="24"/>
          <w:szCs w:val="24"/>
        </w:rPr>
        <w:t>o</w:t>
      </w:r>
      <w:r w:rsidRPr="00DC1B46">
        <w:rPr>
          <w:rFonts w:ascii="Times New Roman" w:hAnsi="Times New Roman" w:cs="Times New Roman"/>
          <w:bCs/>
          <w:color w:val="auto"/>
          <w:spacing w:val="-12"/>
          <w:sz w:val="24"/>
          <w:szCs w:val="24"/>
        </w:rPr>
        <w:t xml:space="preserve"> </w:t>
      </w:r>
      <w:r w:rsidRPr="00DC1B46">
        <w:rPr>
          <w:rFonts w:ascii="Times New Roman" w:hAnsi="Times New Roman" w:cs="Times New Roman"/>
          <w:bCs/>
          <w:color w:val="auto"/>
          <w:spacing w:val="-1"/>
          <w:sz w:val="24"/>
          <w:szCs w:val="24"/>
        </w:rPr>
        <w:t>jo</w:t>
      </w:r>
      <w:r w:rsidRPr="00DC1B46">
        <w:rPr>
          <w:rFonts w:ascii="Times New Roman" w:hAnsi="Times New Roman" w:cs="Times New Roman"/>
          <w:bCs/>
          <w:color w:val="auto"/>
          <w:sz w:val="24"/>
          <w:szCs w:val="24"/>
        </w:rPr>
        <w:t>s</w:t>
      </w:r>
      <w:r w:rsidRPr="00DC1B46">
        <w:rPr>
          <w:rFonts w:ascii="Times New Roman" w:hAnsi="Times New Roman" w:cs="Times New Roman"/>
          <w:bCs/>
          <w:color w:val="auto"/>
          <w:spacing w:val="-12"/>
          <w:sz w:val="24"/>
          <w:szCs w:val="24"/>
        </w:rPr>
        <w:t xml:space="preserve"> </w:t>
      </w:r>
      <w:r w:rsidRPr="00DC1B46">
        <w:rPr>
          <w:rFonts w:ascii="Times New Roman" w:hAnsi="Times New Roman" w:cs="Times New Roman"/>
          <w:bCs/>
          <w:color w:val="auto"/>
          <w:spacing w:val="-1"/>
          <w:sz w:val="24"/>
          <w:szCs w:val="24"/>
        </w:rPr>
        <w:t>pasir</w:t>
      </w:r>
      <w:r w:rsidRPr="00DC1B46">
        <w:rPr>
          <w:rFonts w:ascii="Times New Roman" w:hAnsi="Times New Roman" w:cs="Times New Roman"/>
          <w:bCs/>
          <w:color w:val="auto"/>
          <w:sz w:val="24"/>
          <w:szCs w:val="24"/>
        </w:rPr>
        <w:t>ašymo</w:t>
      </w:r>
      <w:r w:rsidRPr="00DC1B46">
        <w:rPr>
          <w:rFonts w:ascii="Times New Roman" w:hAnsi="Times New Roman" w:cs="Times New Roman"/>
          <w:bCs/>
          <w:color w:val="auto"/>
          <w:spacing w:val="-12"/>
          <w:sz w:val="24"/>
          <w:szCs w:val="24"/>
        </w:rPr>
        <w:t xml:space="preserve"> </w:t>
      </w:r>
      <w:r w:rsidRPr="00DC1B46">
        <w:rPr>
          <w:rFonts w:ascii="Times New Roman" w:hAnsi="Times New Roman" w:cs="Times New Roman"/>
          <w:bCs/>
          <w:color w:val="auto"/>
          <w:spacing w:val="-1"/>
          <w:sz w:val="24"/>
          <w:szCs w:val="24"/>
        </w:rPr>
        <w:t>dienos</w:t>
      </w:r>
      <w:r w:rsidRPr="00DC1B46">
        <w:rPr>
          <w:rFonts w:ascii="Times New Roman" w:hAnsi="Times New Roman" w:cs="Times New Roman"/>
          <w:bCs/>
          <w:color w:val="auto"/>
          <w:spacing w:val="-12"/>
          <w:sz w:val="24"/>
          <w:szCs w:val="24"/>
        </w:rPr>
        <w:t xml:space="preserve"> </w:t>
      </w:r>
      <w:r w:rsidRPr="00DC1B46">
        <w:rPr>
          <w:rFonts w:ascii="Times New Roman" w:hAnsi="Times New Roman" w:cs="Times New Roman"/>
          <w:bCs/>
          <w:color w:val="auto"/>
          <w:spacing w:val="-1"/>
          <w:sz w:val="24"/>
          <w:szCs w:val="24"/>
        </w:rPr>
        <w:t>i</w:t>
      </w:r>
      <w:r w:rsidRPr="00DC1B46">
        <w:rPr>
          <w:rFonts w:ascii="Times New Roman" w:hAnsi="Times New Roman" w:cs="Times New Roman"/>
          <w:bCs/>
          <w:color w:val="auto"/>
          <w:sz w:val="24"/>
          <w:szCs w:val="24"/>
        </w:rPr>
        <w:t>r</w:t>
      </w:r>
      <w:r w:rsidRPr="00DC1B46">
        <w:rPr>
          <w:rFonts w:ascii="Times New Roman" w:hAnsi="Times New Roman" w:cs="Times New Roman"/>
          <w:bCs/>
          <w:color w:val="auto"/>
          <w:spacing w:val="-12"/>
          <w:sz w:val="24"/>
          <w:szCs w:val="24"/>
        </w:rPr>
        <w:t xml:space="preserve"> </w:t>
      </w:r>
      <w:r w:rsidRPr="00DC1B46">
        <w:rPr>
          <w:rFonts w:ascii="Times New Roman" w:hAnsi="Times New Roman" w:cs="Times New Roman"/>
          <w:bCs/>
          <w:color w:val="auto"/>
          <w:spacing w:val="-1"/>
          <w:sz w:val="24"/>
          <w:szCs w:val="24"/>
        </w:rPr>
        <w:t>galioj</w:t>
      </w:r>
      <w:r w:rsidRPr="00DC1B46">
        <w:rPr>
          <w:rFonts w:ascii="Times New Roman" w:hAnsi="Times New Roman" w:cs="Times New Roman"/>
          <w:bCs/>
          <w:color w:val="auto"/>
          <w:sz w:val="24"/>
          <w:szCs w:val="24"/>
        </w:rPr>
        <w:t>a</w:t>
      </w:r>
      <w:r w:rsidRPr="00DC1B46">
        <w:rPr>
          <w:rFonts w:ascii="Times New Roman" w:hAnsi="Times New Roman" w:cs="Times New Roman"/>
          <w:bCs/>
          <w:color w:val="auto"/>
          <w:spacing w:val="-12"/>
          <w:sz w:val="24"/>
          <w:szCs w:val="24"/>
        </w:rPr>
        <w:t xml:space="preserve"> </w:t>
      </w:r>
      <w:r w:rsidRPr="00DC1B46">
        <w:rPr>
          <w:rFonts w:ascii="Times New Roman" w:hAnsi="Times New Roman" w:cs="Times New Roman"/>
          <w:bCs/>
          <w:color w:val="auto"/>
          <w:spacing w:val="-1"/>
          <w:sz w:val="24"/>
          <w:szCs w:val="24"/>
        </w:rPr>
        <w:t>ik</w:t>
      </w:r>
      <w:r w:rsidRPr="00DC1B46">
        <w:rPr>
          <w:rFonts w:ascii="Times New Roman" w:hAnsi="Times New Roman" w:cs="Times New Roman"/>
          <w:bCs/>
          <w:color w:val="auto"/>
          <w:sz w:val="24"/>
          <w:szCs w:val="24"/>
        </w:rPr>
        <w:t>i</w:t>
      </w:r>
      <w:r w:rsidRPr="00DC1B46">
        <w:rPr>
          <w:rFonts w:ascii="Times New Roman" w:hAnsi="Times New Roman" w:cs="Times New Roman"/>
          <w:bCs/>
          <w:color w:val="auto"/>
          <w:spacing w:val="-12"/>
          <w:sz w:val="24"/>
          <w:szCs w:val="24"/>
        </w:rPr>
        <w:t xml:space="preserve"> </w:t>
      </w:r>
      <w:r w:rsidRPr="00DC1B46">
        <w:rPr>
          <w:rFonts w:ascii="Times New Roman" w:hAnsi="Times New Roman" w:cs="Times New Roman"/>
          <w:bCs/>
          <w:color w:val="auto"/>
          <w:sz w:val="24"/>
          <w:szCs w:val="24"/>
        </w:rPr>
        <w:t>visiško</w:t>
      </w:r>
      <w:r w:rsidRPr="00DC1B46">
        <w:rPr>
          <w:rFonts w:ascii="Times New Roman" w:hAnsi="Times New Roman" w:cs="Times New Roman"/>
          <w:bCs/>
          <w:color w:val="auto"/>
          <w:spacing w:val="-12"/>
          <w:sz w:val="24"/>
          <w:szCs w:val="24"/>
        </w:rPr>
        <w:t xml:space="preserve"> </w:t>
      </w:r>
      <w:r w:rsidRPr="00DC1B46">
        <w:rPr>
          <w:rFonts w:ascii="Times New Roman" w:hAnsi="Times New Roman" w:cs="Times New Roman"/>
          <w:bCs/>
          <w:color w:val="auto"/>
          <w:sz w:val="24"/>
          <w:szCs w:val="24"/>
        </w:rPr>
        <w:t>sutartini</w:t>
      </w:r>
      <w:r w:rsidRPr="00DC1B46">
        <w:rPr>
          <w:rFonts w:ascii="Times New Roman" w:hAnsi="Times New Roman" w:cs="Times New Roman"/>
          <w:bCs/>
          <w:color w:val="auto"/>
          <w:w w:val="55"/>
          <w:sz w:val="24"/>
          <w:szCs w:val="24"/>
        </w:rPr>
        <w:t>ų</w:t>
      </w:r>
      <w:r w:rsidRPr="00DC1B46">
        <w:rPr>
          <w:rFonts w:ascii="Times New Roman" w:hAnsi="Times New Roman" w:cs="Times New Roman"/>
          <w:bCs/>
          <w:color w:val="auto"/>
          <w:spacing w:val="-12"/>
          <w:sz w:val="24"/>
          <w:szCs w:val="24"/>
        </w:rPr>
        <w:t xml:space="preserve"> </w:t>
      </w:r>
      <w:r w:rsidRPr="00DC1B46">
        <w:rPr>
          <w:rFonts w:ascii="Times New Roman" w:hAnsi="Times New Roman" w:cs="Times New Roman"/>
          <w:bCs/>
          <w:color w:val="auto"/>
          <w:w w:val="22"/>
          <w:sz w:val="24"/>
          <w:szCs w:val="24"/>
        </w:rPr>
        <w:t>į</w:t>
      </w:r>
      <w:r w:rsidRPr="00DC1B46">
        <w:rPr>
          <w:rFonts w:ascii="Times New Roman" w:hAnsi="Times New Roman" w:cs="Times New Roman"/>
          <w:bCs/>
          <w:color w:val="auto"/>
          <w:sz w:val="24"/>
          <w:szCs w:val="24"/>
        </w:rPr>
        <w:t>sipareigojim</w:t>
      </w:r>
      <w:r w:rsidRPr="00DC1B46">
        <w:rPr>
          <w:rFonts w:ascii="Times New Roman" w:hAnsi="Times New Roman" w:cs="Times New Roman"/>
          <w:bCs/>
          <w:color w:val="auto"/>
          <w:w w:val="55"/>
          <w:sz w:val="24"/>
          <w:szCs w:val="24"/>
        </w:rPr>
        <w:t>ų</w:t>
      </w:r>
      <w:r w:rsidRPr="00DC1B46">
        <w:rPr>
          <w:rFonts w:ascii="Times New Roman" w:hAnsi="Times New Roman" w:cs="Times New Roman"/>
          <w:bCs/>
          <w:color w:val="auto"/>
          <w:spacing w:val="-12"/>
          <w:sz w:val="24"/>
          <w:szCs w:val="24"/>
        </w:rPr>
        <w:t xml:space="preserve"> </w:t>
      </w:r>
      <w:r w:rsidRPr="00DC1B46">
        <w:rPr>
          <w:rFonts w:ascii="Times New Roman" w:hAnsi="Times New Roman" w:cs="Times New Roman"/>
          <w:bCs/>
          <w:color w:val="auto"/>
          <w:w w:val="22"/>
          <w:sz w:val="24"/>
          <w:szCs w:val="24"/>
        </w:rPr>
        <w:t>į</w:t>
      </w:r>
      <w:r w:rsidRPr="00DC1B46">
        <w:rPr>
          <w:rFonts w:ascii="Times New Roman" w:hAnsi="Times New Roman" w:cs="Times New Roman"/>
          <w:bCs/>
          <w:color w:val="auto"/>
          <w:sz w:val="24"/>
          <w:szCs w:val="24"/>
        </w:rPr>
        <w:t>vykdymo</w:t>
      </w:r>
      <w:r w:rsidRPr="00DC1B46">
        <w:rPr>
          <w:rFonts w:ascii="Times New Roman" w:hAnsi="Times New Roman" w:cs="Times New Roman"/>
          <w:bCs/>
          <w:color w:val="auto"/>
          <w:spacing w:val="-12"/>
          <w:sz w:val="24"/>
          <w:szCs w:val="24"/>
        </w:rPr>
        <w:t xml:space="preserve"> </w:t>
      </w:r>
      <w:r w:rsidRPr="00DC1B46">
        <w:rPr>
          <w:rFonts w:ascii="Times New Roman" w:hAnsi="Times New Roman" w:cs="Times New Roman"/>
          <w:bCs/>
          <w:color w:val="auto"/>
          <w:spacing w:val="-1"/>
          <w:sz w:val="24"/>
          <w:szCs w:val="24"/>
        </w:rPr>
        <w:t xml:space="preserve">dienos, </w:t>
      </w:r>
      <w:r w:rsidRPr="00DC1B46">
        <w:rPr>
          <w:rFonts w:ascii="Times New Roman" w:hAnsi="Times New Roman" w:cs="Times New Roman"/>
          <w:bCs/>
          <w:color w:val="auto"/>
          <w:w w:val="95"/>
          <w:sz w:val="24"/>
          <w:szCs w:val="24"/>
        </w:rPr>
        <w:t>bet</w:t>
      </w:r>
      <w:r w:rsidRPr="00DC1B46">
        <w:rPr>
          <w:rFonts w:ascii="Times New Roman" w:hAnsi="Times New Roman" w:cs="Times New Roman"/>
          <w:bCs/>
          <w:color w:val="auto"/>
          <w:spacing w:val="-1"/>
          <w:w w:val="95"/>
          <w:sz w:val="24"/>
          <w:szCs w:val="24"/>
        </w:rPr>
        <w:t xml:space="preserve"> </w:t>
      </w:r>
      <w:r w:rsidRPr="00DC1B46">
        <w:rPr>
          <w:rFonts w:ascii="Times New Roman" w:hAnsi="Times New Roman" w:cs="Times New Roman"/>
          <w:bCs/>
          <w:color w:val="auto"/>
          <w:w w:val="95"/>
          <w:sz w:val="24"/>
          <w:szCs w:val="24"/>
        </w:rPr>
        <w:t>ne</w:t>
      </w:r>
      <w:r w:rsidRPr="00DC1B46">
        <w:rPr>
          <w:rFonts w:ascii="Times New Roman" w:hAnsi="Times New Roman" w:cs="Times New Roman"/>
          <w:bCs/>
          <w:color w:val="auto"/>
          <w:spacing w:val="-1"/>
          <w:w w:val="95"/>
          <w:sz w:val="24"/>
          <w:szCs w:val="24"/>
        </w:rPr>
        <w:t xml:space="preserve"> </w:t>
      </w:r>
      <w:r w:rsidRPr="00DC1B46">
        <w:rPr>
          <w:rFonts w:ascii="Times New Roman" w:hAnsi="Times New Roman" w:cs="Times New Roman"/>
          <w:bCs/>
          <w:color w:val="auto"/>
          <w:w w:val="95"/>
          <w:sz w:val="24"/>
          <w:szCs w:val="24"/>
        </w:rPr>
        <w:t>ilgiau</w:t>
      </w:r>
      <w:r w:rsidRPr="00DC1B46">
        <w:rPr>
          <w:rFonts w:ascii="Times New Roman" w:hAnsi="Times New Roman" w:cs="Times New Roman"/>
          <w:bCs/>
          <w:color w:val="auto"/>
          <w:spacing w:val="-1"/>
          <w:w w:val="95"/>
          <w:sz w:val="24"/>
          <w:szCs w:val="24"/>
        </w:rPr>
        <w:t xml:space="preserve"> </w:t>
      </w:r>
      <w:r w:rsidRPr="00DC1B46">
        <w:rPr>
          <w:rFonts w:ascii="Times New Roman" w:hAnsi="Times New Roman" w:cs="Times New Roman"/>
          <w:bCs/>
          <w:color w:val="auto"/>
          <w:w w:val="95"/>
          <w:sz w:val="24"/>
          <w:szCs w:val="24"/>
        </w:rPr>
        <w:t xml:space="preserve">kaip </w:t>
      </w:r>
      <w:r w:rsidR="00C42592" w:rsidRPr="00DC1B46">
        <w:rPr>
          <w:rFonts w:ascii="Times New Roman" w:hAnsi="Times New Roman" w:cs="Times New Roman"/>
          <w:bCs/>
          <w:color w:val="auto"/>
          <w:w w:val="95"/>
          <w:sz w:val="24"/>
          <w:szCs w:val="24"/>
        </w:rPr>
        <w:t xml:space="preserve">36 </w:t>
      </w:r>
      <w:r w:rsidRPr="00DC1B46">
        <w:rPr>
          <w:rFonts w:ascii="Times New Roman" w:hAnsi="Times New Roman" w:cs="Times New Roman"/>
          <w:bCs/>
          <w:color w:val="auto"/>
          <w:w w:val="95"/>
          <w:sz w:val="24"/>
          <w:szCs w:val="24"/>
        </w:rPr>
        <w:t>mėnesius arba iki</w:t>
      </w:r>
      <w:r w:rsidRPr="00DC1B46">
        <w:rPr>
          <w:rFonts w:ascii="Times New Roman" w:hAnsi="Times New Roman" w:cs="Times New Roman"/>
          <w:bCs/>
          <w:color w:val="auto"/>
          <w:spacing w:val="-1"/>
          <w:w w:val="95"/>
          <w:sz w:val="24"/>
          <w:szCs w:val="24"/>
        </w:rPr>
        <w:t xml:space="preserve"> </w:t>
      </w:r>
      <w:r w:rsidRPr="00DC1B46">
        <w:rPr>
          <w:rFonts w:ascii="Times New Roman" w:hAnsi="Times New Roman" w:cs="Times New Roman"/>
          <w:bCs/>
          <w:color w:val="auto"/>
          <w:w w:val="95"/>
          <w:sz w:val="24"/>
          <w:szCs w:val="24"/>
        </w:rPr>
        <w:t>bus</w:t>
      </w:r>
      <w:r w:rsidRPr="00DC1B46">
        <w:rPr>
          <w:rFonts w:ascii="Times New Roman" w:hAnsi="Times New Roman" w:cs="Times New Roman"/>
          <w:bCs/>
          <w:color w:val="auto"/>
          <w:spacing w:val="-1"/>
          <w:w w:val="95"/>
          <w:sz w:val="24"/>
          <w:szCs w:val="24"/>
        </w:rPr>
        <w:t xml:space="preserve"> </w:t>
      </w:r>
      <w:r w:rsidRPr="00DC1B46">
        <w:rPr>
          <w:rFonts w:ascii="Times New Roman" w:hAnsi="Times New Roman" w:cs="Times New Roman"/>
          <w:bCs/>
          <w:color w:val="auto"/>
          <w:w w:val="95"/>
          <w:sz w:val="24"/>
          <w:szCs w:val="24"/>
        </w:rPr>
        <w:t>nupirkta</w:t>
      </w:r>
      <w:r w:rsidRPr="00DC1B46">
        <w:rPr>
          <w:rFonts w:ascii="Times New Roman" w:hAnsi="Times New Roman" w:cs="Times New Roman"/>
          <w:bCs/>
          <w:color w:val="auto"/>
          <w:spacing w:val="-1"/>
          <w:w w:val="95"/>
          <w:sz w:val="24"/>
          <w:szCs w:val="24"/>
        </w:rPr>
        <w:t xml:space="preserve"> </w:t>
      </w:r>
      <w:r w:rsidRPr="00DC1B46">
        <w:rPr>
          <w:rFonts w:ascii="Times New Roman" w:hAnsi="Times New Roman" w:cs="Times New Roman"/>
          <w:bCs/>
          <w:color w:val="auto"/>
          <w:w w:val="95"/>
          <w:sz w:val="24"/>
          <w:szCs w:val="24"/>
        </w:rPr>
        <w:t>Paslaugų</w:t>
      </w:r>
      <w:r w:rsidRPr="00DC1B46">
        <w:rPr>
          <w:rFonts w:ascii="Times New Roman" w:hAnsi="Times New Roman" w:cs="Times New Roman"/>
          <w:bCs/>
          <w:color w:val="auto"/>
          <w:spacing w:val="-1"/>
          <w:w w:val="95"/>
          <w:sz w:val="24"/>
          <w:szCs w:val="24"/>
        </w:rPr>
        <w:t xml:space="preserve"> </w:t>
      </w:r>
      <w:r w:rsidRPr="00DC1B46">
        <w:rPr>
          <w:rFonts w:ascii="Times New Roman" w:hAnsi="Times New Roman" w:cs="Times New Roman"/>
          <w:bCs/>
          <w:color w:val="auto"/>
          <w:w w:val="95"/>
          <w:sz w:val="24"/>
          <w:szCs w:val="24"/>
        </w:rPr>
        <w:t>už</w:t>
      </w:r>
      <w:r w:rsidRPr="00DC1B46">
        <w:rPr>
          <w:rFonts w:ascii="Times New Roman" w:hAnsi="Times New Roman" w:cs="Times New Roman"/>
          <w:bCs/>
          <w:color w:val="auto"/>
          <w:spacing w:val="-1"/>
          <w:w w:val="95"/>
          <w:sz w:val="24"/>
          <w:szCs w:val="24"/>
        </w:rPr>
        <w:t xml:space="preserve"> </w:t>
      </w:r>
      <w:r w:rsidRPr="00DC1B46">
        <w:rPr>
          <w:rFonts w:ascii="Times New Roman" w:hAnsi="Times New Roman" w:cs="Times New Roman"/>
          <w:bCs/>
          <w:color w:val="auto"/>
          <w:w w:val="95"/>
          <w:sz w:val="24"/>
          <w:szCs w:val="24"/>
        </w:rPr>
        <w:t>Sutart</w:t>
      </w:r>
      <w:r w:rsidR="00CD20F1" w:rsidRPr="00DC1B46">
        <w:rPr>
          <w:rFonts w:ascii="Times New Roman" w:hAnsi="Times New Roman" w:cs="Times New Roman"/>
          <w:bCs/>
          <w:color w:val="auto"/>
          <w:w w:val="95"/>
          <w:sz w:val="24"/>
          <w:szCs w:val="24"/>
        </w:rPr>
        <w:t>yje</w:t>
      </w:r>
      <w:r w:rsidRPr="00DC1B46">
        <w:rPr>
          <w:rFonts w:ascii="Times New Roman" w:hAnsi="Times New Roman" w:cs="Times New Roman"/>
          <w:bCs/>
          <w:color w:val="auto"/>
          <w:w w:val="95"/>
          <w:sz w:val="24"/>
          <w:szCs w:val="24"/>
        </w:rPr>
        <w:t xml:space="preserve"> nurodytą</w:t>
      </w:r>
      <w:r w:rsidRPr="00DC1B46">
        <w:rPr>
          <w:rFonts w:ascii="Times New Roman" w:hAnsi="Times New Roman" w:cs="Times New Roman"/>
          <w:bCs/>
          <w:color w:val="auto"/>
          <w:spacing w:val="-1"/>
          <w:w w:val="95"/>
          <w:sz w:val="24"/>
          <w:szCs w:val="24"/>
        </w:rPr>
        <w:t xml:space="preserve"> </w:t>
      </w:r>
      <w:r w:rsidRPr="00DC1B46">
        <w:rPr>
          <w:rFonts w:ascii="Times New Roman" w:hAnsi="Times New Roman" w:cs="Times New Roman"/>
          <w:bCs/>
          <w:color w:val="auto"/>
          <w:w w:val="95"/>
          <w:sz w:val="24"/>
          <w:szCs w:val="24"/>
        </w:rPr>
        <w:t>sumą</w:t>
      </w:r>
      <w:r w:rsidR="00CD20F1" w:rsidRPr="00DC1B46">
        <w:rPr>
          <w:rFonts w:ascii="Times New Roman" w:hAnsi="Times New Roman" w:cs="Times New Roman"/>
          <w:bCs/>
          <w:color w:val="auto"/>
          <w:w w:val="95"/>
          <w:sz w:val="24"/>
          <w:szCs w:val="24"/>
        </w:rPr>
        <w:t>.</w:t>
      </w:r>
    </w:p>
    <w:p w14:paraId="7E629989" w14:textId="1CCDA698" w:rsidR="00C1690B" w:rsidRPr="00DC1B46" w:rsidRDefault="00C1690B" w:rsidP="00A7015C">
      <w:pPr>
        <w:pStyle w:val="Sraopastraipa"/>
        <w:tabs>
          <w:tab w:val="left" w:pos="567"/>
          <w:tab w:val="left" w:pos="1276"/>
          <w:tab w:val="left" w:pos="1418"/>
          <w:tab w:val="left" w:pos="1701"/>
        </w:tabs>
        <w:spacing w:after="0" w:line="20" w:lineRule="atLeast"/>
        <w:ind w:left="737"/>
        <w:contextualSpacing w:val="0"/>
        <w:jc w:val="both"/>
        <w:rPr>
          <w:rStyle w:val="Laukeliai"/>
          <w:rFonts w:ascii="Times New Roman" w:hAnsi="Times New Roman" w:cs="Times New Roman"/>
          <w:bCs/>
          <w:color w:val="auto"/>
          <w:sz w:val="24"/>
          <w:szCs w:val="24"/>
        </w:rPr>
      </w:pPr>
    </w:p>
    <w:p w14:paraId="27A91F39" w14:textId="77777777" w:rsidR="00C1690B" w:rsidRPr="00DC1B46" w:rsidRDefault="00C1690B" w:rsidP="009E35A3">
      <w:pPr>
        <w:pStyle w:val="Sraopastraipa"/>
        <w:numPr>
          <w:ilvl w:val="0"/>
          <w:numId w:val="1"/>
        </w:numPr>
        <w:tabs>
          <w:tab w:val="left" w:pos="426"/>
          <w:tab w:val="left" w:pos="709"/>
          <w:tab w:val="left" w:pos="993"/>
          <w:tab w:val="left" w:pos="1418"/>
          <w:tab w:val="left" w:pos="1701"/>
        </w:tabs>
        <w:spacing w:after="0" w:line="20" w:lineRule="atLeast"/>
        <w:ind w:left="709" w:firstLine="142"/>
        <w:contextualSpacing w:val="0"/>
        <w:rPr>
          <w:rFonts w:ascii="Times New Roman" w:hAnsi="Times New Roman" w:cs="Times New Roman"/>
          <w:bCs/>
          <w:color w:val="auto"/>
          <w:sz w:val="24"/>
          <w:szCs w:val="24"/>
        </w:rPr>
      </w:pPr>
      <w:r w:rsidRPr="00DC1B46">
        <w:rPr>
          <w:rFonts w:ascii="Times New Roman" w:hAnsi="Times New Roman" w:cs="Times New Roman"/>
          <w:b/>
          <w:color w:val="auto"/>
          <w:sz w:val="24"/>
          <w:szCs w:val="24"/>
        </w:rPr>
        <w:t>APMOKĖJIMO SĄLYGOS</w:t>
      </w:r>
    </w:p>
    <w:p w14:paraId="1EBCD94B" w14:textId="77777777" w:rsidR="005D684C" w:rsidRPr="00DC1B46" w:rsidRDefault="005D684C" w:rsidP="00A7015C">
      <w:pPr>
        <w:tabs>
          <w:tab w:val="left" w:pos="567"/>
          <w:tab w:val="left" w:pos="1276"/>
          <w:tab w:val="left" w:pos="1418"/>
          <w:tab w:val="left" w:pos="1701"/>
        </w:tabs>
        <w:spacing w:after="0" w:line="20" w:lineRule="atLeast"/>
        <w:jc w:val="both"/>
        <w:rPr>
          <w:rFonts w:ascii="Times New Roman" w:hAnsi="Times New Roman" w:cs="Times New Roman"/>
          <w:bCs/>
          <w:color w:val="auto"/>
          <w:sz w:val="24"/>
          <w:szCs w:val="24"/>
        </w:rPr>
      </w:pPr>
    </w:p>
    <w:p w14:paraId="0C482881" w14:textId="7AF42FF0" w:rsidR="005D684C" w:rsidRPr="00DC1B46" w:rsidRDefault="005D684C" w:rsidP="007867C1">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eastAsia="Calibri" w:hAnsi="Times New Roman" w:cs="Times New Roman"/>
          <w:bCs/>
          <w:color w:val="auto"/>
          <w:spacing w:val="-1"/>
          <w:sz w:val="24"/>
          <w:szCs w:val="24"/>
        </w:rPr>
      </w:pPr>
      <w:r w:rsidRPr="00DC1B46">
        <w:rPr>
          <w:rFonts w:ascii="Times New Roman" w:eastAsia="Calibri" w:hAnsi="Times New Roman" w:cs="Times New Roman"/>
          <w:bCs/>
          <w:color w:val="auto"/>
          <w:spacing w:val="-1"/>
          <w:sz w:val="24"/>
          <w:szCs w:val="24"/>
        </w:rPr>
        <w:t xml:space="preserve">Klientas sumoka Paslaugų teikėjui už faktiškai per praėjusį mėnesį suteiktas kokybiškas Paslaugas per 30 (trisdešimt) kalendorinių dienų nuo </w:t>
      </w:r>
      <w:r w:rsidR="00E74AB1" w:rsidRPr="00DC1B46">
        <w:rPr>
          <w:rFonts w:ascii="Times New Roman" w:eastAsia="Calibri" w:hAnsi="Times New Roman" w:cs="Times New Roman"/>
          <w:bCs/>
          <w:color w:val="auto"/>
          <w:spacing w:val="-1"/>
          <w:sz w:val="24"/>
          <w:szCs w:val="24"/>
        </w:rPr>
        <w:t xml:space="preserve">PVM sąskaitos faktūros </w:t>
      </w:r>
      <w:r w:rsidRPr="00DC1B46">
        <w:rPr>
          <w:rFonts w:ascii="Times New Roman" w:eastAsia="Calibri" w:hAnsi="Times New Roman" w:cs="Times New Roman"/>
          <w:bCs/>
          <w:color w:val="auto"/>
          <w:spacing w:val="-1"/>
          <w:sz w:val="24"/>
          <w:szCs w:val="24"/>
        </w:rPr>
        <w:t>gavimo dienos.</w:t>
      </w:r>
    </w:p>
    <w:p w14:paraId="7BA00E4E" w14:textId="538648C6" w:rsidR="005D684C" w:rsidRPr="00DC1B46" w:rsidRDefault="005D684C" w:rsidP="007867C1">
      <w:pPr>
        <w:pStyle w:val="Sraopastraipa"/>
        <w:numPr>
          <w:ilvl w:val="0"/>
          <w:numId w:val="12"/>
        </w:numPr>
        <w:tabs>
          <w:tab w:val="left" w:pos="0"/>
          <w:tab w:val="left" w:pos="1134"/>
          <w:tab w:val="left" w:pos="1418"/>
          <w:tab w:val="left" w:pos="1560"/>
          <w:tab w:val="left" w:pos="1701"/>
        </w:tabs>
        <w:spacing w:after="0" w:line="20" w:lineRule="atLeast"/>
        <w:ind w:left="0" w:firstLine="709"/>
        <w:contextualSpacing w:val="0"/>
        <w:jc w:val="both"/>
        <w:rPr>
          <w:rFonts w:ascii="Times New Roman" w:eastAsia="Calibri" w:hAnsi="Times New Roman" w:cs="Times New Roman"/>
          <w:bCs/>
          <w:color w:val="auto"/>
          <w:spacing w:val="-1"/>
          <w:sz w:val="24"/>
          <w:szCs w:val="24"/>
        </w:rPr>
      </w:pPr>
      <w:r w:rsidRPr="00DC1B46">
        <w:rPr>
          <w:rFonts w:ascii="Times New Roman" w:eastAsia="Calibri" w:hAnsi="Times New Roman" w:cs="Times New Roman"/>
          <w:bCs/>
          <w:color w:val="auto"/>
          <w:spacing w:val="-1"/>
          <w:sz w:val="24"/>
          <w:szCs w:val="24"/>
        </w:rPr>
        <w:t>Sąskait</w:t>
      </w:r>
      <w:r w:rsidR="00414835" w:rsidRPr="00DC1B46">
        <w:rPr>
          <w:rFonts w:ascii="Times New Roman" w:eastAsia="Calibri" w:hAnsi="Times New Roman" w:cs="Times New Roman"/>
          <w:bCs/>
          <w:color w:val="auto"/>
          <w:spacing w:val="-1"/>
          <w:sz w:val="24"/>
          <w:szCs w:val="24"/>
        </w:rPr>
        <w:t>ą</w:t>
      </w:r>
      <w:r w:rsidRPr="00DC1B46">
        <w:rPr>
          <w:rFonts w:ascii="Times New Roman" w:eastAsia="Calibri" w:hAnsi="Times New Roman" w:cs="Times New Roman"/>
          <w:bCs/>
          <w:color w:val="auto"/>
          <w:spacing w:val="-1"/>
          <w:sz w:val="24"/>
          <w:szCs w:val="24"/>
        </w:rPr>
        <w:t xml:space="preserve"> už faktiškai per praėjusį mėnesį suteiktas Paslaugas Paslaugų teikėjas pateikia Klientui iki einamojo mėnesio 5 (penktos) kalendorinės dienos.</w:t>
      </w:r>
    </w:p>
    <w:p w14:paraId="41480485" w14:textId="77777777" w:rsidR="005D684C" w:rsidRPr="00DC1B46" w:rsidRDefault="005D684C" w:rsidP="00A7015C">
      <w:pPr>
        <w:tabs>
          <w:tab w:val="left" w:pos="567"/>
          <w:tab w:val="left" w:pos="1276"/>
          <w:tab w:val="left" w:pos="1418"/>
          <w:tab w:val="left" w:pos="1701"/>
        </w:tabs>
        <w:spacing w:after="0" w:line="20" w:lineRule="atLeast"/>
        <w:jc w:val="both"/>
        <w:rPr>
          <w:rFonts w:ascii="Times New Roman" w:hAnsi="Times New Roman" w:cs="Times New Roman"/>
          <w:bCs/>
          <w:color w:val="auto"/>
          <w:sz w:val="24"/>
          <w:szCs w:val="24"/>
        </w:rPr>
      </w:pPr>
    </w:p>
    <w:p w14:paraId="49D2B241" w14:textId="77777777" w:rsidR="00C1690B" w:rsidRPr="00DC1B46" w:rsidRDefault="00C1690B" w:rsidP="00A7015C">
      <w:pPr>
        <w:pStyle w:val="Sraopastraipa"/>
        <w:tabs>
          <w:tab w:val="left" w:pos="567"/>
          <w:tab w:val="left" w:pos="1418"/>
          <w:tab w:val="left" w:pos="1701"/>
        </w:tabs>
        <w:spacing w:after="0" w:line="20" w:lineRule="atLeast"/>
        <w:ind w:left="0" w:firstLine="737"/>
        <w:contextualSpacing w:val="0"/>
        <w:jc w:val="both"/>
        <w:rPr>
          <w:rStyle w:val="Laukeliai"/>
          <w:rFonts w:ascii="Times New Roman" w:hAnsi="Times New Roman" w:cs="Times New Roman"/>
          <w:bCs/>
          <w:color w:val="auto"/>
          <w:sz w:val="24"/>
          <w:szCs w:val="24"/>
        </w:rPr>
      </w:pPr>
    </w:p>
    <w:p w14:paraId="330D5216" w14:textId="42F3FD3D" w:rsidR="00C1690B" w:rsidRPr="00DC1B46" w:rsidRDefault="0033470A" w:rsidP="0033470A">
      <w:pPr>
        <w:tabs>
          <w:tab w:val="left" w:pos="1418"/>
          <w:tab w:val="left" w:pos="1701"/>
        </w:tabs>
        <w:spacing w:after="0" w:line="20" w:lineRule="atLeast"/>
        <w:jc w:val="center"/>
        <w:rPr>
          <w:rFonts w:ascii="Times New Roman" w:hAnsi="Times New Roman" w:cs="Times New Roman"/>
          <w:bCs/>
          <w:color w:val="auto"/>
          <w:sz w:val="24"/>
          <w:szCs w:val="24"/>
        </w:rPr>
      </w:pPr>
      <w:r w:rsidRPr="00DC1B46">
        <w:rPr>
          <w:rFonts w:ascii="Times New Roman" w:hAnsi="Times New Roman" w:cs="Times New Roman"/>
          <w:bCs/>
          <w:color w:val="auto"/>
          <w:sz w:val="24"/>
          <w:szCs w:val="24"/>
        </w:rPr>
        <w:t>_______________________</w:t>
      </w:r>
    </w:p>
    <w:p w14:paraId="29895A29" w14:textId="77777777" w:rsidR="0033470A" w:rsidRPr="00DC1B46" w:rsidRDefault="0033470A" w:rsidP="00A7015C">
      <w:pPr>
        <w:tabs>
          <w:tab w:val="left" w:pos="1418"/>
          <w:tab w:val="left" w:pos="1701"/>
        </w:tabs>
        <w:spacing w:after="0" w:line="20" w:lineRule="atLeast"/>
        <w:ind w:firstLine="737"/>
        <w:rPr>
          <w:rFonts w:ascii="Times New Roman" w:hAnsi="Times New Roman" w:cs="Times New Roman"/>
          <w:bCs/>
          <w:color w:val="auto"/>
          <w:sz w:val="24"/>
          <w:szCs w:val="24"/>
        </w:rPr>
      </w:pPr>
    </w:p>
    <w:p w14:paraId="631F72A2" w14:textId="77777777" w:rsidR="0033470A" w:rsidRPr="00DC1B46" w:rsidRDefault="0033470A" w:rsidP="00A7015C">
      <w:pPr>
        <w:tabs>
          <w:tab w:val="left" w:pos="1418"/>
          <w:tab w:val="left" w:pos="1701"/>
        </w:tabs>
        <w:spacing w:after="0" w:line="20" w:lineRule="atLeast"/>
        <w:ind w:firstLine="737"/>
        <w:rPr>
          <w:rFonts w:ascii="Times New Roman" w:hAnsi="Times New Roman" w:cs="Times New Roman"/>
          <w:bCs/>
          <w:color w:val="auto"/>
          <w:sz w:val="24"/>
          <w:szCs w:val="24"/>
        </w:rPr>
      </w:pPr>
    </w:p>
    <w:p w14:paraId="1BCAE816" w14:textId="251CB5F2" w:rsidR="00C1690B" w:rsidRPr="00DC1B46" w:rsidRDefault="00C1690B" w:rsidP="00A7015C">
      <w:pPr>
        <w:keepNext/>
        <w:keepLines/>
        <w:spacing w:after="0" w:line="20" w:lineRule="atLeast"/>
        <w:rPr>
          <w:rFonts w:ascii="Times New Roman" w:hAnsi="Times New Roman" w:cs="Times New Roman"/>
          <w:bCs/>
          <w:color w:val="auto"/>
          <w:sz w:val="24"/>
          <w:szCs w:val="24"/>
        </w:rPr>
      </w:pPr>
    </w:p>
    <w:sectPr w:rsidR="00C1690B" w:rsidRPr="00DC1B46" w:rsidSect="00DC1B46">
      <w:headerReference w:type="default" r:id="rId9"/>
      <w:footerReference w:type="default" r:id="rId10"/>
      <w:pgSz w:w="11910" w:h="16840" w:code="9"/>
      <w:pgMar w:top="851" w:right="567" w:bottom="709"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43C60" w14:textId="77777777" w:rsidR="00642124" w:rsidRDefault="00642124" w:rsidP="007A737E">
      <w:pPr>
        <w:spacing w:after="0" w:line="240" w:lineRule="auto"/>
      </w:pPr>
      <w:r>
        <w:separator/>
      </w:r>
    </w:p>
  </w:endnote>
  <w:endnote w:type="continuationSeparator" w:id="0">
    <w:p w14:paraId="4ADC3494" w14:textId="77777777" w:rsidR="00642124" w:rsidRDefault="00642124" w:rsidP="007A7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Lexend">
    <w:panose1 w:val="00000000000000000000"/>
    <w:charset w:val="BA"/>
    <w:family w:val="auto"/>
    <w:pitch w:val="variable"/>
    <w:sig w:usb0="A00000FF" w:usb1="4000205B" w:usb2="00000000" w:usb3="00000000" w:csb0="00000193"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0304E" w14:textId="77777777" w:rsidR="00534D75" w:rsidRDefault="00534D7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0F9A3" w14:textId="77777777" w:rsidR="00642124" w:rsidRDefault="00642124" w:rsidP="007A737E">
      <w:pPr>
        <w:spacing w:after="0" w:line="240" w:lineRule="auto"/>
      </w:pPr>
      <w:r>
        <w:separator/>
      </w:r>
    </w:p>
  </w:footnote>
  <w:footnote w:type="continuationSeparator" w:id="0">
    <w:p w14:paraId="6E254858" w14:textId="77777777" w:rsidR="00642124" w:rsidRDefault="00642124" w:rsidP="007A7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18"/>
      </w:rPr>
      <w:id w:val="373814877"/>
      <w:docPartObj>
        <w:docPartGallery w:val="Page Numbers (Top of Page)"/>
        <w:docPartUnique/>
      </w:docPartObj>
    </w:sdtPr>
    <w:sdtEndPr/>
    <w:sdtContent>
      <w:p w14:paraId="7C2136EF" w14:textId="0FCE914A" w:rsidR="007A737E" w:rsidRPr="00EE192C" w:rsidRDefault="007A737E">
        <w:pPr>
          <w:pStyle w:val="Antrats"/>
          <w:jc w:val="center"/>
          <w:rPr>
            <w:rFonts w:ascii="Arial" w:hAnsi="Arial" w:cs="Arial"/>
            <w:sz w:val="20"/>
            <w:szCs w:val="18"/>
          </w:rPr>
        </w:pPr>
        <w:r w:rsidRPr="00EE192C">
          <w:rPr>
            <w:rFonts w:ascii="Arial" w:hAnsi="Arial" w:cs="Arial"/>
            <w:sz w:val="20"/>
            <w:szCs w:val="18"/>
          </w:rPr>
          <w:fldChar w:fldCharType="begin"/>
        </w:r>
        <w:r w:rsidRPr="00EE192C">
          <w:rPr>
            <w:rFonts w:ascii="Arial" w:hAnsi="Arial" w:cs="Arial"/>
            <w:sz w:val="20"/>
            <w:szCs w:val="18"/>
          </w:rPr>
          <w:instrText>PAGE   \* MERGEFORMAT</w:instrText>
        </w:r>
        <w:r w:rsidRPr="00EE192C">
          <w:rPr>
            <w:rFonts w:ascii="Arial" w:hAnsi="Arial" w:cs="Arial"/>
            <w:sz w:val="20"/>
            <w:szCs w:val="18"/>
          </w:rPr>
          <w:fldChar w:fldCharType="separate"/>
        </w:r>
        <w:r w:rsidRPr="00EE192C">
          <w:rPr>
            <w:rFonts w:ascii="Arial" w:hAnsi="Arial" w:cs="Arial"/>
            <w:sz w:val="20"/>
            <w:szCs w:val="18"/>
          </w:rPr>
          <w:t>2</w:t>
        </w:r>
        <w:r w:rsidRPr="00EE192C">
          <w:rPr>
            <w:rFonts w:ascii="Arial" w:hAnsi="Arial" w:cs="Arial"/>
            <w:sz w:val="20"/>
            <w:szCs w:val="18"/>
          </w:rPr>
          <w:fldChar w:fldCharType="end"/>
        </w:r>
      </w:p>
    </w:sdtContent>
  </w:sdt>
  <w:p w14:paraId="7F5FC5C1" w14:textId="77777777" w:rsidR="007A737E" w:rsidRDefault="007A73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2688"/>
    <w:multiLevelType w:val="hybridMultilevel"/>
    <w:tmpl w:val="CA222A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94310B"/>
    <w:multiLevelType w:val="multilevel"/>
    <w:tmpl w:val="7778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101969"/>
    <w:multiLevelType w:val="multilevel"/>
    <w:tmpl w:val="0427001F"/>
    <w:lvl w:ilvl="0">
      <w:start w:val="1"/>
      <w:numFmt w:val="decimal"/>
      <w:lvlText w:val="%1."/>
      <w:lvlJc w:val="left"/>
      <w:pPr>
        <w:ind w:left="1353"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3A760E"/>
    <w:multiLevelType w:val="multilevel"/>
    <w:tmpl w:val="6D946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017A3"/>
    <w:multiLevelType w:val="multilevel"/>
    <w:tmpl w:val="A84A8F22"/>
    <w:lvl w:ilvl="0">
      <w:start w:val="1"/>
      <w:numFmt w:val="decimal"/>
      <w:lvlText w:val="%1."/>
      <w:lvlJc w:val="left"/>
      <w:pPr>
        <w:ind w:left="720" w:hanging="360"/>
      </w:pPr>
      <w:rPr>
        <w:rFonts w:hint="default"/>
        <w:b/>
        <w:color w:val="auto"/>
      </w:rPr>
    </w:lvl>
    <w:lvl w:ilvl="1">
      <w:start w:val="1"/>
      <w:numFmt w:val="decimal"/>
      <w:isLgl/>
      <w:lvlText w:val="%1.%2."/>
      <w:lvlJc w:val="left"/>
      <w:pPr>
        <w:ind w:left="1352" w:hanging="360"/>
      </w:pPr>
      <w:rPr>
        <w:rFonts w:hint="default"/>
        <w:b w:val="0"/>
        <w:i w:val="0"/>
      </w:rPr>
    </w:lvl>
    <w:lvl w:ilvl="2">
      <w:start w:val="1"/>
      <w:numFmt w:val="decimal"/>
      <w:isLgl/>
      <w:lvlText w:val="%1.%2.%3."/>
      <w:lvlJc w:val="left"/>
      <w:pPr>
        <w:ind w:left="2847" w:hanging="720"/>
      </w:pPr>
      <w:rPr>
        <w:rFonts w:hint="default"/>
        <w:i w:val="0"/>
        <w:iCs/>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9F96226"/>
    <w:multiLevelType w:val="multilevel"/>
    <w:tmpl w:val="40C4F644"/>
    <w:lvl w:ilvl="0">
      <w:start w:val="1"/>
      <w:numFmt w:val="decimal"/>
      <w:lvlText w:val="%1."/>
      <w:lvlJc w:val="left"/>
      <w:pPr>
        <w:ind w:left="5551" w:hanging="273"/>
        <w:jc w:val="right"/>
      </w:pPr>
      <w:rPr>
        <w:rFonts w:ascii="Tahoma" w:eastAsia="Tahoma" w:hAnsi="Tahoma" w:cs="Tahoma" w:hint="default"/>
        <w:b/>
        <w:bCs/>
        <w:i w:val="0"/>
        <w:iCs w:val="0"/>
        <w:color w:val="231F20"/>
        <w:spacing w:val="-1"/>
        <w:w w:val="100"/>
        <w:sz w:val="22"/>
        <w:szCs w:val="22"/>
        <w:lang w:val="lt-LT" w:eastAsia="en-US" w:bidi="ar-SA"/>
      </w:rPr>
    </w:lvl>
    <w:lvl w:ilvl="1">
      <w:start w:val="1"/>
      <w:numFmt w:val="decimal"/>
      <w:lvlText w:val="%1.%2."/>
      <w:lvlJc w:val="left"/>
      <w:pPr>
        <w:ind w:left="1134" w:hanging="729"/>
      </w:pPr>
      <w:rPr>
        <w:rFonts w:ascii="Tahoma" w:eastAsia="Tahoma" w:hAnsi="Tahoma" w:cs="Tahoma" w:hint="default"/>
        <w:b w:val="0"/>
        <w:bCs w:val="0"/>
        <w:i w:val="0"/>
        <w:iCs w:val="0"/>
        <w:color w:val="231F20"/>
        <w:spacing w:val="-1"/>
        <w:w w:val="100"/>
        <w:sz w:val="22"/>
        <w:szCs w:val="22"/>
        <w:lang w:val="lt-LT" w:eastAsia="en-US" w:bidi="ar-SA"/>
      </w:rPr>
    </w:lvl>
    <w:lvl w:ilvl="2">
      <w:start w:val="1"/>
      <w:numFmt w:val="decimal"/>
      <w:lvlText w:val="%1.%2.%3."/>
      <w:lvlJc w:val="left"/>
      <w:pPr>
        <w:ind w:left="1134" w:hanging="729"/>
      </w:pPr>
      <w:rPr>
        <w:rFonts w:ascii="Tahoma" w:eastAsia="Tahoma" w:hAnsi="Tahoma" w:cs="Tahoma" w:hint="default"/>
        <w:b w:val="0"/>
        <w:bCs w:val="0"/>
        <w:i w:val="0"/>
        <w:iCs w:val="0"/>
        <w:color w:val="231F20"/>
        <w:spacing w:val="-1"/>
        <w:w w:val="100"/>
        <w:sz w:val="22"/>
        <w:szCs w:val="22"/>
        <w:lang w:val="lt-LT" w:eastAsia="en-US" w:bidi="ar-SA"/>
      </w:rPr>
    </w:lvl>
    <w:lvl w:ilvl="3">
      <w:start w:val="1"/>
      <w:numFmt w:val="decimal"/>
      <w:lvlText w:val="%1.%2.%3.%4."/>
      <w:lvlJc w:val="left"/>
      <w:pPr>
        <w:ind w:left="2551" w:hanging="851"/>
      </w:pPr>
      <w:rPr>
        <w:rFonts w:ascii="Tahoma" w:eastAsia="Tahoma" w:hAnsi="Tahoma" w:cs="Tahoma" w:hint="default"/>
        <w:b w:val="0"/>
        <w:bCs w:val="0"/>
        <w:i w:val="0"/>
        <w:iCs w:val="0"/>
        <w:color w:val="231F20"/>
        <w:spacing w:val="-1"/>
        <w:w w:val="100"/>
        <w:sz w:val="22"/>
        <w:szCs w:val="22"/>
        <w:lang w:val="lt-LT" w:eastAsia="en-US" w:bidi="ar-SA"/>
      </w:rPr>
    </w:lvl>
    <w:lvl w:ilvl="4">
      <w:numFmt w:val="bullet"/>
      <w:lvlText w:val="•"/>
      <w:lvlJc w:val="left"/>
      <w:pPr>
        <w:ind w:left="5560" w:hanging="851"/>
      </w:pPr>
      <w:rPr>
        <w:rFonts w:hint="default"/>
        <w:lang w:val="lt-LT" w:eastAsia="en-US" w:bidi="ar-SA"/>
      </w:rPr>
    </w:lvl>
    <w:lvl w:ilvl="5">
      <w:numFmt w:val="bullet"/>
      <w:lvlText w:val="•"/>
      <w:lvlJc w:val="left"/>
      <w:pPr>
        <w:ind w:left="6498" w:hanging="851"/>
      </w:pPr>
      <w:rPr>
        <w:rFonts w:hint="default"/>
        <w:lang w:val="lt-LT" w:eastAsia="en-US" w:bidi="ar-SA"/>
      </w:rPr>
    </w:lvl>
    <w:lvl w:ilvl="6">
      <w:numFmt w:val="bullet"/>
      <w:lvlText w:val="•"/>
      <w:lvlJc w:val="left"/>
      <w:pPr>
        <w:ind w:left="7437" w:hanging="851"/>
      </w:pPr>
      <w:rPr>
        <w:rFonts w:hint="default"/>
        <w:lang w:val="lt-LT" w:eastAsia="en-US" w:bidi="ar-SA"/>
      </w:rPr>
    </w:lvl>
    <w:lvl w:ilvl="7">
      <w:numFmt w:val="bullet"/>
      <w:lvlText w:val="•"/>
      <w:lvlJc w:val="left"/>
      <w:pPr>
        <w:ind w:left="8376" w:hanging="851"/>
      </w:pPr>
      <w:rPr>
        <w:rFonts w:hint="default"/>
        <w:lang w:val="lt-LT" w:eastAsia="en-US" w:bidi="ar-SA"/>
      </w:rPr>
    </w:lvl>
    <w:lvl w:ilvl="8">
      <w:numFmt w:val="bullet"/>
      <w:lvlText w:val="•"/>
      <w:lvlJc w:val="left"/>
      <w:pPr>
        <w:ind w:left="9315" w:hanging="851"/>
      </w:pPr>
      <w:rPr>
        <w:rFonts w:hint="default"/>
        <w:lang w:val="lt-LT" w:eastAsia="en-US" w:bidi="ar-SA"/>
      </w:rPr>
    </w:lvl>
  </w:abstractNum>
  <w:abstractNum w:abstractNumId="6" w15:restartNumberingAfterBreak="0">
    <w:nsid w:val="2A5C47B5"/>
    <w:multiLevelType w:val="multilevel"/>
    <w:tmpl w:val="EE6A051E"/>
    <w:lvl w:ilvl="0">
      <w:start w:val="5"/>
      <w:numFmt w:val="decimal"/>
      <w:lvlText w:val="%1"/>
      <w:lvlJc w:val="left"/>
      <w:pPr>
        <w:ind w:left="1250" w:hanging="420"/>
      </w:pPr>
      <w:rPr>
        <w:rFonts w:hint="default"/>
        <w:lang w:val="lt-LT" w:eastAsia="en-US" w:bidi="ar-SA"/>
      </w:rPr>
    </w:lvl>
    <w:lvl w:ilvl="1">
      <w:start w:val="1"/>
      <w:numFmt w:val="decimal"/>
      <w:lvlText w:val="%1.%2."/>
      <w:lvlJc w:val="left"/>
      <w:pPr>
        <w:ind w:left="1250"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21" w:hanging="624"/>
      </w:pPr>
      <w:rPr>
        <w:rFonts w:ascii="Arial" w:eastAsia="Times New Roman" w:hAnsi="Arial" w:cs="Arial" w:hint="default"/>
        <w:b w:val="0"/>
        <w:bCs w:val="0"/>
        <w:w w:val="100"/>
        <w:sz w:val="20"/>
        <w:szCs w:val="20"/>
        <w:lang w:val="lt-LT" w:eastAsia="en-US" w:bidi="ar-SA"/>
      </w:rPr>
    </w:lvl>
    <w:lvl w:ilvl="3">
      <w:numFmt w:val="bullet"/>
      <w:lvlText w:val="•"/>
      <w:lvlJc w:val="left"/>
      <w:pPr>
        <w:ind w:left="3231" w:hanging="624"/>
      </w:pPr>
      <w:rPr>
        <w:rFonts w:hint="default"/>
        <w:lang w:val="lt-LT" w:eastAsia="en-US" w:bidi="ar-SA"/>
      </w:rPr>
    </w:lvl>
    <w:lvl w:ilvl="4">
      <w:numFmt w:val="bullet"/>
      <w:lvlText w:val="•"/>
      <w:lvlJc w:val="left"/>
      <w:pPr>
        <w:ind w:left="4226" w:hanging="624"/>
      </w:pPr>
      <w:rPr>
        <w:rFonts w:hint="default"/>
        <w:lang w:val="lt-LT" w:eastAsia="en-US" w:bidi="ar-SA"/>
      </w:rPr>
    </w:lvl>
    <w:lvl w:ilvl="5">
      <w:numFmt w:val="bullet"/>
      <w:lvlText w:val="•"/>
      <w:lvlJc w:val="left"/>
      <w:pPr>
        <w:ind w:left="5222" w:hanging="624"/>
      </w:pPr>
      <w:rPr>
        <w:rFonts w:hint="default"/>
        <w:lang w:val="lt-LT" w:eastAsia="en-US" w:bidi="ar-SA"/>
      </w:rPr>
    </w:lvl>
    <w:lvl w:ilvl="6">
      <w:numFmt w:val="bullet"/>
      <w:lvlText w:val="•"/>
      <w:lvlJc w:val="left"/>
      <w:pPr>
        <w:ind w:left="6217" w:hanging="624"/>
      </w:pPr>
      <w:rPr>
        <w:rFonts w:hint="default"/>
        <w:lang w:val="lt-LT" w:eastAsia="en-US" w:bidi="ar-SA"/>
      </w:rPr>
    </w:lvl>
    <w:lvl w:ilvl="7">
      <w:numFmt w:val="bullet"/>
      <w:lvlText w:val="•"/>
      <w:lvlJc w:val="left"/>
      <w:pPr>
        <w:ind w:left="7213" w:hanging="624"/>
      </w:pPr>
      <w:rPr>
        <w:rFonts w:hint="default"/>
        <w:lang w:val="lt-LT" w:eastAsia="en-US" w:bidi="ar-SA"/>
      </w:rPr>
    </w:lvl>
    <w:lvl w:ilvl="8">
      <w:numFmt w:val="bullet"/>
      <w:lvlText w:val="•"/>
      <w:lvlJc w:val="left"/>
      <w:pPr>
        <w:ind w:left="8208" w:hanging="624"/>
      </w:pPr>
      <w:rPr>
        <w:rFonts w:hint="default"/>
        <w:lang w:val="lt-LT" w:eastAsia="en-US" w:bidi="ar-SA"/>
      </w:rPr>
    </w:lvl>
  </w:abstractNum>
  <w:abstractNum w:abstractNumId="7" w15:restartNumberingAfterBreak="0">
    <w:nsid w:val="2A9E18DD"/>
    <w:multiLevelType w:val="multilevel"/>
    <w:tmpl w:val="20FE2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1449B7"/>
    <w:multiLevelType w:val="hybridMultilevel"/>
    <w:tmpl w:val="5E08AED6"/>
    <w:lvl w:ilvl="0" w:tplc="EBF0E6E8">
      <w:numFmt w:val="bullet"/>
      <w:lvlText w:val="–"/>
      <w:lvlJc w:val="left"/>
      <w:pPr>
        <w:ind w:left="301" w:hanging="180"/>
      </w:pPr>
      <w:rPr>
        <w:rFonts w:ascii="Times New Roman" w:eastAsia="Times New Roman" w:hAnsi="Times New Roman" w:cs="Times New Roman" w:hint="default"/>
        <w:w w:val="100"/>
        <w:sz w:val="24"/>
        <w:szCs w:val="24"/>
        <w:lang w:val="lt-LT" w:eastAsia="en-US" w:bidi="ar-SA"/>
      </w:rPr>
    </w:lvl>
    <w:lvl w:ilvl="1" w:tplc="E63ACFE0">
      <w:numFmt w:val="bullet"/>
      <w:lvlText w:val="-"/>
      <w:lvlJc w:val="left"/>
      <w:pPr>
        <w:ind w:left="121" w:hanging="284"/>
      </w:pPr>
      <w:rPr>
        <w:rFonts w:ascii="Times New Roman" w:eastAsia="Times New Roman" w:hAnsi="Times New Roman" w:cs="Times New Roman" w:hint="default"/>
        <w:w w:val="100"/>
        <w:sz w:val="24"/>
        <w:szCs w:val="24"/>
        <w:lang w:val="lt-LT" w:eastAsia="en-US" w:bidi="ar-SA"/>
      </w:rPr>
    </w:lvl>
    <w:lvl w:ilvl="2" w:tplc="40D22604">
      <w:numFmt w:val="bullet"/>
      <w:lvlText w:val="•"/>
      <w:lvlJc w:val="left"/>
      <w:pPr>
        <w:ind w:left="1400" w:hanging="284"/>
      </w:pPr>
      <w:rPr>
        <w:rFonts w:hint="default"/>
        <w:lang w:val="lt-LT" w:eastAsia="en-US" w:bidi="ar-SA"/>
      </w:rPr>
    </w:lvl>
    <w:lvl w:ilvl="3" w:tplc="C3E24E16">
      <w:numFmt w:val="bullet"/>
      <w:lvlText w:val="•"/>
      <w:lvlJc w:val="left"/>
      <w:pPr>
        <w:ind w:left="2500" w:hanging="284"/>
      </w:pPr>
      <w:rPr>
        <w:rFonts w:hint="default"/>
        <w:lang w:val="lt-LT" w:eastAsia="en-US" w:bidi="ar-SA"/>
      </w:rPr>
    </w:lvl>
    <w:lvl w:ilvl="4" w:tplc="F7308B4C">
      <w:numFmt w:val="bullet"/>
      <w:lvlText w:val="•"/>
      <w:lvlJc w:val="left"/>
      <w:pPr>
        <w:ind w:left="3600" w:hanging="284"/>
      </w:pPr>
      <w:rPr>
        <w:rFonts w:hint="default"/>
        <w:lang w:val="lt-LT" w:eastAsia="en-US" w:bidi="ar-SA"/>
      </w:rPr>
    </w:lvl>
    <w:lvl w:ilvl="5" w:tplc="7C0C3EFE">
      <w:numFmt w:val="bullet"/>
      <w:lvlText w:val="•"/>
      <w:lvlJc w:val="left"/>
      <w:pPr>
        <w:ind w:left="4700" w:hanging="284"/>
      </w:pPr>
      <w:rPr>
        <w:rFonts w:hint="default"/>
        <w:lang w:val="lt-LT" w:eastAsia="en-US" w:bidi="ar-SA"/>
      </w:rPr>
    </w:lvl>
    <w:lvl w:ilvl="6" w:tplc="F202E088">
      <w:numFmt w:val="bullet"/>
      <w:lvlText w:val="•"/>
      <w:lvlJc w:val="left"/>
      <w:pPr>
        <w:ind w:left="5800" w:hanging="284"/>
      </w:pPr>
      <w:rPr>
        <w:rFonts w:hint="default"/>
        <w:lang w:val="lt-LT" w:eastAsia="en-US" w:bidi="ar-SA"/>
      </w:rPr>
    </w:lvl>
    <w:lvl w:ilvl="7" w:tplc="755CD9FA">
      <w:numFmt w:val="bullet"/>
      <w:lvlText w:val="•"/>
      <w:lvlJc w:val="left"/>
      <w:pPr>
        <w:ind w:left="6900" w:hanging="284"/>
      </w:pPr>
      <w:rPr>
        <w:rFonts w:hint="default"/>
        <w:lang w:val="lt-LT" w:eastAsia="en-US" w:bidi="ar-SA"/>
      </w:rPr>
    </w:lvl>
    <w:lvl w:ilvl="8" w:tplc="D1E00E12">
      <w:numFmt w:val="bullet"/>
      <w:lvlText w:val="•"/>
      <w:lvlJc w:val="left"/>
      <w:pPr>
        <w:ind w:left="8000" w:hanging="284"/>
      </w:pPr>
      <w:rPr>
        <w:rFonts w:hint="default"/>
        <w:lang w:val="lt-LT" w:eastAsia="en-US" w:bidi="ar-SA"/>
      </w:rPr>
    </w:lvl>
  </w:abstractNum>
  <w:abstractNum w:abstractNumId="9" w15:restartNumberingAfterBreak="0">
    <w:nsid w:val="32FA5050"/>
    <w:multiLevelType w:val="multilevel"/>
    <w:tmpl w:val="8A02E8B2"/>
    <w:lvl w:ilvl="0">
      <w:start w:val="1"/>
      <w:numFmt w:val="decimal"/>
      <w:lvlText w:val="%1."/>
      <w:lvlJc w:val="left"/>
      <w:pPr>
        <w:ind w:left="121" w:hanging="425"/>
        <w:jc w:val="right"/>
      </w:pPr>
      <w:rPr>
        <w:rFonts w:ascii="Arial" w:eastAsia="Times New Roman" w:hAnsi="Arial" w:cs="Arial" w:hint="default"/>
        <w:b/>
        <w:bCs/>
        <w:w w:val="100"/>
        <w:sz w:val="20"/>
        <w:szCs w:val="20"/>
        <w:lang w:val="lt-LT" w:eastAsia="en-US" w:bidi="ar-SA"/>
      </w:rPr>
    </w:lvl>
    <w:lvl w:ilvl="1">
      <w:start w:val="1"/>
      <w:numFmt w:val="decimal"/>
      <w:lvlText w:val="%2."/>
      <w:lvlJc w:val="left"/>
      <w:pPr>
        <w:ind w:left="4389" w:hanging="223"/>
        <w:jc w:val="right"/>
      </w:pPr>
      <w:rPr>
        <w:rFonts w:ascii="Arial" w:eastAsia="Arial" w:hAnsi="Arial" w:cs="Arial" w:hint="default"/>
        <w:b/>
        <w:bCs/>
        <w:spacing w:val="-1"/>
        <w:w w:val="100"/>
        <w:sz w:val="20"/>
        <w:szCs w:val="20"/>
        <w:lang w:val="lt-LT" w:eastAsia="en-US" w:bidi="ar-SA"/>
      </w:rPr>
    </w:lvl>
    <w:lvl w:ilvl="2">
      <w:start w:val="1"/>
      <w:numFmt w:val="decimal"/>
      <w:lvlText w:val="%2.%3."/>
      <w:lvlJc w:val="left"/>
      <w:pPr>
        <w:ind w:left="101" w:hanging="532"/>
      </w:pPr>
      <w:rPr>
        <w:rFonts w:ascii="Arial MT" w:eastAsia="Arial MT" w:hAnsi="Arial MT" w:cs="Arial MT" w:hint="default"/>
        <w:spacing w:val="-1"/>
        <w:w w:val="100"/>
        <w:sz w:val="20"/>
        <w:szCs w:val="20"/>
        <w:lang w:val="lt-LT" w:eastAsia="en-US" w:bidi="ar-SA"/>
      </w:rPr>
    </w:lvl>
    <w:lvl w:ilvl="3">
      <w:start w:val="1"/>
      <w:numFmt w:val="decimal"/>
      <w:lvlText w:val="%2.%3.%4."/>
      <w:lvlJc w:val="left"/>
      <w:pPr>
        <w:ind w:left="101" w:hanging="660"/>
      </w:pPr>
      <w:rPr>
        <w:rFonts w:ascii="Arial MT" w:eastAsia="Arial MT" w:hAnsi="Arial MT" w:cs="Arial MT" w:hint="default"/>
        <w:spacing w:val="-1"/>
        <w:w w:val="100"/>
        <w:sz w:val="20"/>
        <w:szCs w:val="20"/>
        <w:lang w:val="lt-LT" w:eastAsia="en-US" w:bidi="ar-SA"/>
      </w:rPr>
    </w:lvl>
    <w:lvl w:ilvl="4">
      <w:numFmt w:val="bullet"/>
      <w:lvlText w:val="•"/>
      <w:lvlJc w:val="left"/>
      <w:pPr>
        <w:ind w:left="5143" w:hanging="660"/>
      </w:pPr>
      <w:rPr>
        <w:rFonts w:hint="default"/>
        <w:lang w:val="lt-LT" w:eastAsia="en-US" w:bidi="ar-SA"/>
      </w:rPr>
    </w:lvl>
    <w:lvl w:ilvl="5">
      <w:numFmt w:val="bullet"/>
      <w:lvlText w:val="•"/>
      <w:lvlJc w:val="left"/>
      <w:pPr>
        <w:ind w:left="5907" w:hanging="660"/>
      </w:pPr>
      <w:rPr>
        <w:rFonts w:hint="default"/>
        <w:lang w:val="lt-LT" w:eastAsia="en-US" w:bidi="ar-SA"/>
      </w:rPr>
    </w:lvl>
    <w:lvl w:ilvl="6">
      <w:numFmt w:val="bullet"/>
      <w:lvlText w:val="•"/>
      <w:lvlJc w:val="left"/>
      <w:pPr>
        <w:ind w:left="6671" w:hanging="660"/>
      </w:pPr>
      <w:rPr>
        <w:rFonts w:hint="default"/>
        <w:lang w:val="lt-LT" w:eastAsia="en-US" w:bidi="ar-SA"/>
      </w:rPr>
    </w:lvl>
    <w:lvl w:ilvl="7">
      <w:numFmt w:val="bullet"/>
      <w:lvlText w:val="•"/>
      <w:lvlJc w:val="left"/>
      <w:pPr>
        <w:ind w:left="7435" w:hanging="660"/>
      </w:pPr>
      <w:rPr>
        <w:rFonts w:hint="default"/>
        <w:lang w:val="lt-LT" w:eastAsia="en-US" w:bidi="ar-SA"/>
      </w:rPr>
    </w:lvl>
    <w:lvl w:ilvl="8">
      <w:numFmt w:val="bullet"/>
      <w:lvlText w:val="•"/>
      <w:lvlJc w:val="left"/>
      <w:pPr>
        <w:ind w:left="8199" w:hanging="660"/>
      </w:pPr>
      <w:rPr>
        <w:rFonts w:hint="default"/>
        <w:lang w:val="lt-LT" w:eastAsia="en-US" w:bidi="ar-SA"/>
      </w:rPr>
    </w:lvl>
  </w:abstractNum>
  <w:abstractNum w:abstractNumId="10" w15:restartNumberingAfterBreak="0">
    <w:nsid w:val="35D33123"/>
    <w:multiLevelType w:val="multilevel"/>
    <w:tmpl w:val="98E88FC4"/>
    <w:lvl w:ilvl="0">
      <w:start w:val="1"/>
      <w:numFmt w:val="decimal"/>
      <w:lvlText w:val="%1."/>
      <w:lvlJc w:val="left"/>
      <w:pPr>
        <w:ind w:left="2263" w:hanging="395"/>
      </w:pPr>
      <w:rPr>
        <w:rFonts w:ascii="Tahoma" w:eastAsia="Tahoma" w:hAnsi="Tahoma" w:cs="Tahoma" w:hint="default"/>
        <w:b/>
        <w:bCs/>
        <w:i w:val="0"/>
        <w:iCs w:val="0"/>
        <w:color w:val="231F20"/>
        <w:spacing w:val="-1"/>
        <w:w w:val="99"/>
        <w:sz w:val="22"/>
        <w:szCs w:val="22"/>
        <w:lang w:val="lt-LT" w:eastAsia="en-US" w:bidi="ar-SA"/>
      </w:rPr>
    </w:lvl>
    <w:lvl w:ilvl="1">
      <w:start w:val="1"/>
      <w:numFmt w:val="decimal"/>
      <w:lvlText w:val="%1.%2."/>
      <w:lvlJc w:val="left"/>
      <w:pPr>
        <w:ind w:left="2403" w:hanging="535"/>
      </w:pPr>
      <w:rPr>
        <w:rFonts w:ascii="Tahoma" w:eastAsia="Tahoma" w:hAnsi="Tahoma" w:cs="Tahoma" w:hint="default"/>
        <w:b w:val="0"/>
        <w:bCs w:val="0"/>
        <w:i w:val="0"/>
        <w:iCs w:val="0"/>
        <w:color w:val="231F20"/>
        <w:spacing w:val="-1"/>
        <w:w w:val="99"/>
        <w:sz w:val="22"/>
        <w:szCs w:val="22"/>
        <w:lang w:val="lt-LT" w:eastAsia="en-US" w:bidi="ar-SA"/>
      </w:rPr>
    </w:lvl>
    <w:lvl w:ilvl="2">
      <w:start w:val="1"/>
      <w:numFmt w:val="decimal"/>
      <w:lvlText w:val="%1.%2.%3."/>
      <w:lvlJc w:val="left"/>
      <w:pPr>
        <w:ind w:left="2544" w:hanging="676"/>
      </w:pPr>
      <w:rPr>
        <w:rFonts w:ascii="Tahoma" w:eastAsia="Tahoma" w:hAnsi="Tahoma" w:cs="Tahoma" w:hint="default"/>
        <w:b w:val="0"/>
        <w:bCs w:val="0"/>
        <w:i w:val="0"/>
        <w:iCs w:val="0"/>
        <w:color w:val="231F20"/>
        <w:spacing w:val="-1"/>
        <w:w w:val="95"/>
        <w:sz w:val="22"/>
        <w:szCs w:val="22"/>
        <w:lang w:val="lt-LT" w:eastAsia="en-US" w:bidi="ar-SA"/>
      </w:rPr>
    </w:lvl>
    <w:lvl w:ilvl="3">
      <w:start w:val="1"/>
      <w:numFmt w:val="decimal"/>
      <w:lvlText w:val="%1.%2.%3.%4."/>
      <w:lvlJc w:val="left"/>
      <w:pPr>
        <w:ind w:left="1132" w:hanging="816"/>
      </w:pPr>
      <w:rPr>
        <w:rFonts w:ascii="Tahoma" w:eastAsia="Tahoma" w:hAnsi="Tahoma" w:cs="Tahoma" w:hint="default"/>
        <w:b w:val="0"/>
        <w:bCs w:val="0"/>
        <w:i w:val="0"/>
        <w:iCs w:val="0"/>
        <w:color w:val="231F20"/>
        <w:spacing w:val="-2"/>
        <w:w w:val="99"/>
        <w:sz w:val="22"/>
        <w:szCs w:val="22"/>
        <w:lang w:val="lt-LT" w:eastAsia="en-US" w:bidi="ar-SA"/>
      </w:rPr>
    </w:lvl>
    <w:lvl w:ilvl="4">
      <w:start w:val="1"/>
      <w:numFmt w:val="decimal"/>
      <w:lvlText w:val="%1.%2.%3.%4.%5."/>
      <w:lvlJc w:val="left"/>
      <w:pPr>
        <w:ind w:left="1132" w:hanging="1124"/>
      </w:pPr>
      <w:rPr>
        <w:rFonts w:ascii="Tahoma" w:eastAsia="Tahoma" w:hAnsi="Tahoma" w:cs="Tahoma" w:hint="default"/>
        <w:b w:val="0"/>
        <w:bCs w:val="0"/>
        <w:i w:val="0"/>
        <w:iCs w:val="0"/>
        <w:color w:val="231F20"/>
        <w:spacing w:val="-2"/>
        <w:w w:val="99"/>
        <w:sz w:val="22"/>
        <w:szCs w:val="22"/>
        <w:lang w:val="lt-LT" w:eastAsia="en-US" w:bidi="ar-SA"/>
      </w:rPr>
    </w:lvl>
    <w:lvl w:ilvl="5">
      <w:numFmt w:val="bullet"/>
      <w:lvlText w:val="•"/>
      <w:lvlJc w:val="left"/>
      <w:pPr>
        <w:ind w:left="2340" w:hanging="1124"/>
      </w:pPr>
      <w:rPr>
        <w:rFonts w:hint="default"/>
        <w:lang w:val="lt-LT" w:eastAsia="en-US" w:bidi="ar-SA"/>
      </w:rPr>
    </w:lvl>
    <w:lvl w:ilvl="6">
      <w:numFmt w:val="bullet"/>
      <w:lvlText w:val="•"/>
      <w:lvlJc w:val="left"/>
      <w:pPr>
        <w:ind w:left="2400" w:hanging="1124"/>
      </w:pPr>
      <w:rPr>
        <w:rFonts w:hint="default"/>
        <w:lang w:val="lt-LT" w:eastAsia="en-US" w:bidi="ar-SA"/>
      </w:rPr>
    </w:lvl>
    <w:lvl w:ilvl="7">
      <w:numFmt w:val="bullet"/>
      <w:lvlText w:val="•"/>
      <w:lvlJc w:val="left"/>
      <w:pPr>
        <w:ind w:left="2540" w:hanging="1124"/>
      </w:pPr>
      <w:rPr>
        <w:rFonts w:hint="default"/>
        <w:lang w:val="lt-LT" w:eastAsia="en-US" w:bidi="ar-SA"/>
      </w:rPr>
    </w:lvl>
    <w:lvl w:ilvl="8">
      <w:numFmt w:val="bullet"/>
      <w:lvlText w:val="•"/>
      <w:lvlJc w:val="left"/>
      <w:pPr>
        <w:ind w:left="2820" w:hanging="1124"/>
      </w:pPr>
      <w:rPr>
        <w:rFonts w:hint="default"/>
        <w:lang w:val="lt-LT" w:eastAsia="en-US" w:bidi="ar-SA"/>
      </w:rPr>
    </w:lvl>
  </w:abstractNum>
  <w:abstractNum w:abstractNumId="11" w15:restartNumberingAfterBreak="0">
    <w:nsid w:val="39150A88"/>
    <w:multiLevelType w:val="multilevel"/>
    <w:tmpl w:val="5668519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981E18"/>
    <w:multiLevelType w:val="hybridMultilevel"/>
    <w:tmpl w:val="87AC5368"/>
    <w:lvl w:ilvl="0" w:tplc="640A2E9E">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3B277F0A"/>
    <w:multiLevelType w:val="hybridMultilevel"/>
    <w:tmpl w:val="9F982AFE"/>
    <w:lvl w:ilvl="0" w:tplc="78248FEA">
      <w:start w:val="7"/>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F97D0D"/>
    <w:multiLevelType w:val="multilevel"/>
    <w:tmpl w:val="8A02E8B2"/>
    <w:lvl w:ilvl="0">
      <w:start w:val="1"/>
      <w:numFmt w:val="decimal"/>
      <w:lvlText w:val="%1."/>
      <w:lvlJc w:val="left"/>
      <w:pPr>
        <w:ind w:left="121" w:hanging="425"/>
        <w:jc w:val="right"/>
      </w:pPr>
      <w:rPr>
        <w:rFonts w:ascii="Arial" w:eastAsia="Times New Roman" w:hAnsi="Arial" w:cs="Arial" w:hint="default"/>
        <w:b/>
        <w:bCs/>
        <w:w w:val="100"/>
        <w:sz w:val="20"/>
        <w:szCs w:val="20"/>
        <w:lang w:val="lt-LT" w:eastAsia="en-US" w:bidi="ar-SA"/>
      </w:rPr>
    </w:lvl>
    <w:lvl w:ilvl="1">
      <w:start w:val="1"/>
      <w:numFmt w:val="decimal"/>
      <w:lvlText w:val="%2."/>
      <w:lvlJc w:val="left"/>
      <w:pPr>
        <w:ind w:left="4389" w:hanging="223"/>
        <w:jc w:val="right"/>
      </w:pPr>
      <w:rPr>
        <w:rFonts w:ascii="Arial" w:eastAsia="Arial" w:hAnsi="Arial" w:cs="Arial" w:hint="default"/>
        <w:b/>
        <w:bCs/>
        <w:spacing w:val="-1"/>
        <w:w w:val="100"/>
        <w:sz w:val="20"/>
        <w:szCs w:val="20"/>
        <w:lang w:val="lt-LT" w:eastAsia="en-US" w:bidi="ar-SA"/>
      </w:rPr>
    </w:lvl>
    <w:lvl w:ilvl="2">
      <w:start w:val="1"/>
      <w:numFmt w:val="decimal"/>
      <w:lvlText w:val="%2.%3."/>
      <w:lvlJc w:val="left"/>
      <w:pPr>
        <w:ind w:left="101" w:hanging="532"/>
      </w:pPr>
      <w:rPr>
        <w:rFonts w:ascii="Arial MT" w:eastAsia="Arial MT" w:hAnsi="Arial MT" w:cs="Arial MT" w:hint="default"/>
        <w:spacing w:val="-1"/>
        <w:w w:val="100"/>
        <w:sz w:val="20"/>
        <w:szCs w:val="20"/>
        <w:lang w:val="lt-LT" w:eastAsia="en-US" w:bidi="ar-SA"/>
      </w:rPr>
    </w:lvl>
    <w:lvl w:ilvl="3">
      <w:start w:val="1"/>
      <w:numFmt w:val="decimal"/>
      <w:lvlText w:val="%2.%3.%4."/>
      <w:lvlJc w:val="left"/>
      <w:pPr>
        <w:ind w:left="101" w:hanging="660"/>
      </w:pPr>
      <w:rPr>
        <w:rFonts w:ascii="Arial MT" w:eastAsia="Arial MT" w:hAnsi="Arial MT" w:cs="Arial MT" w:hint="default"/>
        <w:spacing w:val="-1"/>
        <w:w w:val="100"/>
        <w:sz w:val="20"/>
        <w:szCs w:val="20"/>
        <w:lang w:val="lt-LT" w:eastAsia="en-US" w:bidi="ar-SA"/>
      </w:rPr>
    </w:lvl>
    <w:lvl w:ilvl="4">
      <w:numFmt w:val="bullet"/>
      <w:lvlText w:val="•"/>
      <w:lvlJc w:val="left"/>
      <w:pPr>
        <w:ind w:left="5143" w:hanging="660"/>
      </w:pPr>
      <w:rPr>
        <w:rFonts w:hint="default"/>
        <w:lang w:val="lt-LT" w:eastAsia="en-US" w:bidi="ar-SA"/>
      </w:rPr>
    </w:lvl>
    <w:lvl w:ilvl="5">
      <w:numFmt w:val="bullet"/>
      <w:lvlText w:val="•"/>
      <w:lvlJc w:val="left"/>
      <w:pPr>
        <w:ind w:left="5907" w:hanging="660"/>
      </w:pPr>
      <w:rPr>
        <w:rFonts w:hint="default"/>
        <w:lang w:val="lt-LT" w:eastAsia="en-US" w:bidi="ar-SA"/>
      </w:rPr>
    </w:lvl>
    <w:lvl w:ilvl="6">
      <w:numFmt w:val="bullet"/>
      <w:lvlText w:val="•"/>
      <w:lvlJc w:val="left"/>
      <w:pPr>
        <w:ind w:left="6671" w:hanging="660"/>
      </w:pPr>
      <w:rPr>
        <w:rFonts w:hint="default"/>
        <w:lang w:val="lt-LT" w:eastAsia="en-US" w:bidi="ar-SA"/>
      </w:rPr>
    </w:lvl>
    <w:lvl w:ilvl="7">
      <w:numFmt w:val="bullet"/>
      <w:lvlText w:val="•"/>
      <w:lvlJc w:val="left"/>
      <w:pPr>
        <w:ind w:left="7435" w:hanging="660"/>
      </w:pPr>
      <w:rPr>
        <w:rFonts w:hint="default"/>
        <w:lang w:val="lt-LT" w:eastAsia="en-US" w:bidi="ar-SA"/>
      </w:rPr>
    </w:lvl>
    <w:lvl w:ilvl="8">
      <w:numFmt w:val="bullet"/>
      <w:lvlText w:val="•"/>
      <w:lvlJc w:val="left"/>
      <w:pPr>
        <w:ind w:left="8199" w:hanging="660"/>
      </w:pPr>
      <w:rPr>
        <w:rFonts w:hint="default"/>
        <w:lang w:val="lt-LT" w:eastAsia="en-US" w:bidi="ar-SA"/>
      </w:rPr>
    </w:lvl>
  </w:abstractNum>
  <w:abstractNum w:abstractNumId="15" w15:restartNumberingAfterBreak="0">
    <w:nsid w:val="4824597D"/>
    <w:multiLevelType w:val="multilevel"/>
    <w:tmpl w:val="443CFDC2"/>
    <w:lvl w:ilvl="0">
      <w:start w:val="4"/>
      <w:numFmt w:val="decimal"/>
      <w:lvlText w:val="%1"/>
      <w:lvlJc w:val="left"/>
      <w:pPr>
        <w:ind w:left="1477" w:hanging="647"/>
      </w:pPr>
      <w:rPr>
        <w:rFonts w:hint="default"/>
        <w:lang w:val="lt-LT" w:eastAsia="en-US" w:bidi="ar-SA"/>
      </w:rPr>
    </w:lvl>
    <w:lvl w:ilvl="1">
      <w:start w:val="1"/>
      <w:numFmt w:val="decimal"/>
      <w:lvlText w:val="%1.%2."/>
      <w:lvlJc w:val="left"/>
      <w:pPr>
        <w:ind w:left="1477" w:hanging="647"/>
      </w:pPr>
      <w:rPr>
        <w:rFonts w:ascii="Arial" w:eastAsia="Times New Roman" w:hAnsi="Arial" w:cs="Arial" w:hint="default"/>
        <w:b/>
        <w:bCs/>
        <w:w w:val="100"/>
        <w:sz w:val="20"/>
        <w:szCs w:val="20"/>
        <w:lang w:val="lt-LT" w:eastAsia="en-US" w:bidi="ar-SA"/>
      </w:rPr>
    </w:lvl>
    <w:lvl w:ilvl="2">
      <w:start w:val="1"/>
      <w:numFmt w:val="decimal"/>
      <w:lvlText w:val="%1.%2.%3."/>
      <w:lvlJc w:val="left"/>
      <w:pPr>
        <w:ind w:left="1417" w:hanging="587"/>
      </w:pPr>
      <w:rPr>
        <w:rFonts w:ascii="Arial" w:eastAsia="Times New Roman" w:hAnsi="Arial" w:cs="Arial" w:hint="default"/>
        <w:b w:val="0"/>
        <w:bCs w:val="0"/>
        <w:i w:val="0"/>
        <w:iCs w:val="0"/>
        <w:w w:val="100"/>
        <w:sz w:val="20"/>
        <w:szCs w:val="20"/>
        <w:lang w:val="lt-LT" w:eastAsia="en-US" w:bidi="ar-SA"/>
      </w:rPr>
    </w:lvl>
    <w:lvl w:ilvl="3">
      <w:start w:val="1"/>
      <w:numFmt w:val="decimal"/>
      <w:lvlText w:val="%1.%2.%3.%4."/>
      <w:lvlJc w:val="left"/>
      <w:pPr>
        <w:ind w:left="1741" w:hanging="911"/>
      </w:pPr>
      <w:rPr>
        <w:rFonts w:ascii="Arial" w:eastAsia="Times New Roman" w:hAnsi="Arial" w:cs="Arial" w:hint="default"/>
        <w:b w:val="0"/>
        <w:bCs w:val="0"/>
        <w:i w:val="0"/>
        <w:iCs w:val="0"/>
        <w:w w:val="100"/>
        <w:sz w:val="20"/>
        <w:szCs w:val="20"/>
        <w:lang w:val="lt-LT" w:eastAsia="en-US" w:bidi="ar-SA"/>
      </w:rPr>
    </w:lvl>
    <w:lvl w:ilvl="4">
      <w:numFmt w:val="bullet"/>
      <w:lvlText w:val="•"/>
      <w:lvlJc w:val="left"/>
      <w:pPr>
        <w:ind w:left="3855" w:hanging="911"/>
      </w:pPr>
      <w:rPr>
        <w:rFonts w:hint="default"/>
        <w:lang w:val="lt-LT" w:eastAsia="en-US" w:bidi="ar-SA"/>
      </w:rPr>
    </w:lvl>
    <w:lvl w:ilvl="5">
      <w:numFmt w:val="bullet"/>
      <w:lvlText w:val="•"/>
      <w:lvlJc w:val="left"/>
      <w:pPr>
        <w:ind w:left="4912" w:hanging="911"/>
      </w:pPr>
      <w:rPr>
        <w:rFonts w:hint="default"/>
        <w:lang w:val="lt-LT" w:eastAsia="en-US" w:bidi="ar-SA"/>
      </w:rPr>
    </w:lvl>
    <w:lvl w:ilvl="6">
      <w:numFmt w:val="bullet"/>
      <w:lvlText w:val="•"/>
      <w:lvlJc w:val="left"/>
      <w:pPr>
        <w:ind w:left="5970" w:hanging="911"/>
      </w:pPr>
      <w:rPr>
        <w:rFonts w:hint="default"/>
        <w:lang w:val="lt-LT" w:eastAsia="en-US" w:bidi="ar-SA"/>
      </w:rPr>
    </w:lvl>
    <w:lvl w:ilvl="7">
      <w:numFmt w:val="bullet"/>
      <w:lvlText w:val="•"/>
      <w:lvlJc w:val="left"/>
      <w:pPr>
        <w:ind w:left="7027" w:hanging="911"/>
      </w:pPr>
      <w:rPr>
        <w:rFonts w:hint="default"/>
        <w:lang w:val="lt-LT" w:eastAsia="en-US" w:bidi="ar-SA"/>
      </w:rPr>
    </w:lvl>
    <w:lvl w:ilvl="8">
      <w:numFmt w:val="bullet"/>
      <w:lvlText w:val="•"/>
      <w:lvlJc w:val="left"/>
      <w:pPr>
        <w:ind w:left="8085" w:hanging="911"/>
      </w:pPr>
      <w:rPr>
        <w:rFonts w:hint="default"/>
        <w:lang w:val="lt-LT" w:eastAsia="en-US" w:bidi="ar-SA"/>
      </w:rPr>
    </w:lvl>
  </w:abstractNum>
  <w:abstractNum w:abstractNumId="16" w15:restartNumberingAfterBreak="0">
    <w:nsid w:val="4A932E36"/>
    <w:multiLevelType w:val="multilevel"/>
    <w:tmpl w:val="2860769A"/>
    <w:lvl w:ilvl="0">
      <w:start w:val="1"/>
      <w:numFmt w:val="upperRoman"/>
      <w:lvlText w:val="%1."/>
      <w:lvlJc w:val="right"/>
      <w:pPr>
        <w:ind w:left="720" w:hanging="360"/>
      </w:pPr>
      <w:rPr>
        <w:rFonts w:hint="default"/>
        <w:b/>
        <w:bCs/>
        <w:color w:val="auto"/>
      </w:rPr>
    </w:lvl>
    <w:lvl w:ilvl="1">
      <w:start w:val="1"/>
      <w:numFmt w:val="decimal"/>
      <w:isLgl/>
      <w:lvlText w:val="%1.%2."/>
      <w:lvlJc w:val="left"/>
      <w:pPr>
        <w:ind w:left="1352" w:hanging="360"/>
      </w:pPr>
      <w:rPr>
        <w:rFonts w:hint="default"/>
        <w:b w:val="0"/>
        <w:i w:val="0"/>
      </w:rPr>
    </w:lvl>
    <w:lvl w:ilvl="2">
      <w:start w:val="1"/>
      <w:numFmt w:val="decimal"/>
      <w:isLgl/>
      <w:lvlText w:val="%1.%2.%3."/>
      <w:lvlJc w:val="left"/>
      <w:pPr>
        <w:ind w:left="284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E7E7580"/>
    <w:multiLevelType w:val="hybridMultilevel"/>
    <w:tmpl w:val="6D105610"/>
    <w:lvl w:ilvl="0" w:tplc="9FC837FE">
      <w:start w:val="1"/>
      <w:numFmt w:val="decimal"/>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9110E6"/>
    <w:multiLevelType w:val="multilevel"/>
    <w:tmpl w:val="04582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54587F"/>
    <w:multiLevelType w:val="multilevel"/>
    <w:tmpl w:val="0427001F"/>
    <w:lvl w:ilvl="0">
      <w:start w:val="1"/>
      <w:numFmt w:val="decimal"/>
      <w:lvlText w:val="%1."/>
      <w:lvlJc w:val="left"/>
      <w:pPr>
        <w:ind w:left="1353"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3472A4"/>
    <w:multiLevelType w:val="multilevel"/>
    <w:tmpl w:val="B636E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097A62"/>
    <w:multiLevelType w:val="multilevel"/>
    <w:tmpl w:val="E26E540C"/>
    <w:lvl w:ilvl="0">
      <w:start w:val="1"/>
      <w:numFmt w:val="decimal"/>
      <w:lvlText w:val="%1."/>
      <w:lvlJc w:val="left"/>
      <w:pPr>
        <w:ind w:left="720" w:hanging="360"/>
      </w:pPr>
      <w:rPr>
        <w:rFonts w:hint="default"/>
        <w:b/>
        <w:color w:val="auto"/>
      </w:rPr>
    </w:lvl>
    <w:lvl w:ilvl="1">
      <w:start w:val="1"/>
      <w:numFmt w:val="decimal"/>
      <w:isLgl/>
      <w:lvlText w:val="%1.%2."/>
      <w:lvlJc w:val="left"/>
      <w:pPr>
        <w:ind w:left="1352" w:hanging="360"/>
      </w:pPr>
      <w:rPr>
        <w:rFonts w:hint="default"/>
        <w:b w:val="0"/>
        <w:i w:val="0"/>
      </w:rPr>
    </w:lvl>
    <w:lvl w:ilvl="2">
      <w:start w:val="1"/>
      <w:numFmt w:val="decimal"/>
      <w:isLgl/>
      <w:lvlText w:val="%1.%2.%3."/>
      <w:lvlJc w:val="left"/>
      <w:pPr>
        <w:ind w:left="284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75459E5"/>
    <w:multiLevelType w:val="hybridMultilevel"/>
    <w:tmpl w:val="3C42FE22"/>
    <w:lvl w:ilvl="0" w:tplc="042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7568D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DE1CCE"/>
    <w:multiLevelType w:val="hybridMultilevel"/>
    <w:tmpl w:val="E4867474"/>
    <w:lvl w:ilvl="0" w:tplc="8708E376">
      <w:start w:val="7"/>
      <w:numFmt w:val="bullet"/>
      <w:lvlText w:val=""/>
      <w:lvlJc w:val="left"/>
      <w:pPr>
        <w:ind w:left="720" w:hanging="360"/>
      </w:pPr>
      <w:rPr>
        <w:rFonts w:ascii="Symbol" w:eastAsia="Arial" w:hAnsi="Symbol" w:cs="Segoe UI"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0C26E3"/>
    <w:multiLevelType w:val="multilevel"/>
    <w:tmpl w:val="E26E540C"/>
    <w:lvl w:ilvl="0">
      <w:start w:val="1"/>
      <w:numFmt w:val="decimal"/>
      <w:lvlText w:val="%1."/>
      <w:lvlJc w:val="left"/>
      <w:pPr>
        <w:ind w:left="720" w:hanging="360"/>
      </w:pPr>
      <w:rPr>
        <w:rFonts w:hint="default"/>
        <w:b/>
        <w:color w:val="auto"/>
      </w:rPr>
    </w:lvl>
    <w:lvl w:ilvl="1">
      <w:start w:val="1"/>
      <w:numFmt w:val="decimal"/>
      <w:isLgl/>
      <w:lvlText w:val="%1.%2."/>
      <w:lvlJc w:val="left"/>
      <w:pPr>
        <w:ind w:left="1352" w:hanging="360"/>
      </w:pPr>
      <w:rPr>
        <w:rFonts w:hint="default"/>
        <w:b w:val="0"/>
        <w:i w:val="0"/>
      </w:rPr>
    </w:lvl>
    <w:lvl w:ilvl="2">
      <w:start w:val="1"/>
      <w:numFmt w:val="decimal"/>
      <w:isLgl/>
      <w:lvlText w:val="%1.%2.%3."/>
      <w:lvlJc w:val="left"/>
      <w:pPr>
        <w:ind w:left="284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E682AD5"/>
    <w:multiLevelType w:val="multilevel"/>
    <w:tmpl w:val="9248502A"/>
    <w:lvl w:ilvl="0">
      <w:start w:val="1"/>
      <w:numFmt w:val="upperRoman"/>
      <w:lvlText w:val="%1."/>
      <w:lvlJc w:val="right"/>
      <w:pPr>
        <w:ind w:left="720" w:hanging="360"/>
      </w:pPr>
      <w:rPr>
        <w:rFonts w:hint="default"/>
        <w:b/>
        <w:color w:val="auto"/>
      </w:rPr>
    </w:lvl>
    <w:lvl w:ilvl="1">
      <w:start w:val="1"/>
      <w:numFmt w:val="decimal"/>
      <w:lvlText w:val="%2."/>
      <w:lvlJc w:val="left"/>
      <w:pPr>
        <w:ind w:left="1352" w:hanging="360"/>
      </w:pPr>
    </w:lvl>
    <w:lvl w:ilvl="2">
      <w:start w:val="1"/>
      <w:numFmt w:val="decimal"/>
      <w:isLgl/>
      <w:lvlText w:val="%1.%2.%3."/>
      <w:lvlJc w:val="left"/>
      <w:pPr>
        <w:ind w:left="284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67213420">
    <w:abstractNumId w:val="16"/>
  </w:num>
  <w:num w:numId="2" w16cid:durableId="1658220795">
    <w:abstractNumId w:val="22"/>
  </w:num>
  <w:num w:numId="3" w16cid:durableId="1509712754">
    <w:abstractNumId w:val="21"/>
  </w:num>
  <w:num w:numId="4" w16cid:durableId="341009390">
    <w:abstractNumId w:val="25"/>
  </w:num>
  <w:num w:numId="5" w16cid:durableId="475341425">
    <w:abstractNumId w:val="8"/>
  </w:num>
  <w:num w:numId="6" w16cid:durableId="244611235">
    <w:abstractNumId w:val="14"/>
  </w:num>
  <w:num w:numId="7" w16cid:durableId="587429358">
    <w:abstractNumId w:val="0"/>
  </w:num>
  <w:num w:numId="8" w16cid:durableId="2044086309">
    <w:abstractNumId w:val="23"/>
  </w:num>
  <w:num w:numId="9" w16cid:durableId="2073889089">
    <w:abstractNumId w:val="7"/>
  </w:num>
  <w:num w:numId="10" w16cid:durableId="243035381">
    <w:abstractNumId w:val="4"/>
  </w:num>
  <w:num w:numId="11" w16cid:durableId="1667587583">
    <w:abstractNumId w:val="26"/>
  </w:num>
  <w:num w:numId="12" w16cid:durableId="306858487">
    <w:abstractNumId w:val="19"/>
  </w:num>
  <w:num w:numId="13" w16cid:durableId="1180193054">
    <w:abstractNumId w:val="6"/>
  </w:num>
  <w:num w:numId="14" w16cid:durableId="672030120">
    <w:abstractNumId w:val="24"/>
  </w:num>
  <w:num w:numId="15" w16cid:durableId="1816682867">
    <w:abstractNumId w:val="13"/>
  </w:num>
  <w:num w:numId="16" w16cid:durableId="271977500">
    <w:abstractNumId w:val="11"/>
  </w:num>
  <w:num w:numId="17" w16cid:durableId="904073847">
    <w:abstractNumId w:val="15"/>
  </w:num>
  <w:num w:numId="18" w16cid:durableId="1025328183">
    <w:abstractNumId w:val="12"/>
  </w:num>
  <w:num w:numId="19" w16cid:durableId="1813936616">
    <w:abstractNumId w:val="1"/>
  </w:num>
  <w:num w:numId="20" w16cid:durableId="1690138545">
    <w:abstractNumId w:val="20"/>
  </w:num>
  <w:num w:numId="21" w16cid:durableId="258875734">
    <w:abstractNumId w:val="3"/>
  </w:num>
  <w:num w:numId="22" w16cid:durableId="345520020">
    <w:abstractNumId w:val="2"/>
  </w:num>
  <w:num w:numId="23" w16cid:durableId="1257514772">
    <w:abstractNumId w:val="9"/>
  </w:num>
  <w:num w:numId="24" w16cid:durableId="570038821">
    <w:abstractNumId w:val="10"/>
  </w:num>
  <w:num w:numId="25" w16cid:durableId="1125927201">
    <w:abstractNumId w:val="5"/>
  </w:num>
  <w:num w:numId="26" w16cid:durableId="699236145">
    <w:abstractNumId w:val="17"/>
  </w:num>
  <w:num w:numId="27" w16cid:durableId="1901748717">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AD"/>
    <w:rsid w:val="00002EC1"/>
    <w:rsid w:val="000051C1"/>
    <w:rsid w:val="000054F5"/>
    <w:rsid w:val="00011542"/>
    <w:rsid w:val="00012AC7"/>
    <w:rsid w:val="00017B2A"/>
    <w:rsid w:val="0002084C"/>
    <w:rsid w:val="0002090E"/>
    <w:rsid w:val="000215E2"/>
    <w:rsid w:val="000224EC"/>
    <w:rsid w:val="0002258C"/>
    <w:rsid w:val="0002325B"/>
    <w:rsid w:val="000250E4"/>
    <w:rsid w:val="00026226"/>
    <w:rsid w:val="000267B2"/>
    <w:rsid w:val="00032296"/>
    <w:rsid w:val="00033445"/>
    <w:rsid w:val="0003378C"/>
    <w:rsid w:val="0004250A"/>
    <w:rsid w:val="00050D8A"/>
    <w:rsid w:val="00051EFD"/>
    <w:rsid w:val="00053016"/>
    <w:rsid w:val="00053859"/>
    <w:rsid w:val="00054722"/>
    <w:rsid w:val="000550D7"/>
    <w:rsid w:val="00056EED"/>
    <w:rsid w:val="0005763C"/>
    <w:rsid w:val="000618D8"/>
    <w:rsid w:val="00061A04"/>
    <w:rsid w:val="000653C8"/>
    <w:rsid w:val="00067125"/>
    <w:rsid w:val="000674DF"/>
    <w:rsid w:val="00072C85"/>
    <w:rsid w:val="00082C2E"/>
    <w:rsid w:val="00083970"/>
    <w:rsid w:val="00083A79"/>
    <w:rsid w:val="000851D5"/>
    <w:rsid w:val="00085B0A"/>
    <w:rsid w:val="00092445"/>
    <w:rsid w:val="00092DA5"/>
    <w:rsid w:val="000953C4"/>
    <w:rsid w:val="00095C26"/>
    <w:rsid w:val="000A0EE1"/>
    <w:rsid w:val="000A1534"/>
    <w:rsid w:val="000A1A99"/>
    <w:rsid w:val="000A2D63"/>
    <w:rsid w:val="000A3465"/>
    <w:rsid w:val="000A7CAE"/>
    <w:rsid w:val="000B0ADE"/>
    <w:rsid w:val="000C27B7"/>
    <w:rsid w:val="000C28AB"/>
    <w:rsid w:val="000D0462"/>
    <w:rsid w:val="000D18F3"/>
    <w:rsid w:val="000D2C0D"/>
    <w:rsid w:val="000D3180"/>
    <w:rsid w:val="000D3B6B"/>
    <w:rsid w:val="000E0862"/>
    <w:rsid w:val="000E10A6"/>
    <w:rsid w:val="000E36D4"/>
    <w:rsid w:val="000E470E"/>
    <w:rsid w:val="000E5346"/>
    <w:rsid w:val="000E7ADC"/>
    <w:rsid w:val="000F0E4C"/>
    <w:rsid w:val="000F1A8C"/>
    <w:rsid w:val="000F2830"/>
    <w:rsid w:val="000F38AD"/>
    <w:rsid w:val="000F4C16"/>
    <w:rsid w:val="000F512E"/>
    <w:rsid w:val="000F563F"/>
    <w:rsid w:val="000F6F47"/>
    <w:rsid w:val="000F7839"/>
    <w:rsid w:val="001001C5"/>
    <w:rsid w:val="00101C93"/>
    <w:rsid w:val="00101D6C"/>
    <w:rsid w:val="00102AB4"/>
    <w:rsid w:val="00105BEE"/>
    <w:rsid w:val="001074E8"/>
    <w:rsid w:val="001078CE"/>
    <w:rsid w:val="00107DB3"/>
    <w:rsid w:val="001102C6"/>
    <w:rsid w:val="00110929"/>
    <w:rsid w:val="00110B14"/>
    <w:rsid w:val="001123E9"/>
    <w:rsid w:val="001129F1"/>
    <w:rsid w:val="00114EC3"/>
    <w:rsid w:val="0011758B"/>
    <w:rsid w:val="00123CEB"/>
    <w:rsid w:val="00123FB0"/>
    <w:rsid w:val="00126527"/>
    <w:rsid w:val="001301A8"/>
    <w:rsid w:val="00131770"/>
    <w:rsid w:val="00131B6F"/>
    <w:rsid w:val="00134905"/>
    <w:rsid w:val="00134BDF"/>
    <w:rsid w:val="00135576"/>
    <w:rsid w:val="0013640C"/>
    <w:rsid w:val="00136D2E"/>
    <w:rsid w:val="00140322"/>
    <w:rsid w:val="00141943"/>
    <w:rsid w:val="001419A9"/>
    <w:rsid w:val="00141B22"/>
    <w:rsid w:val="00142C12"/>
    <w:rsid w:val="0014641B"/>
    <w:rsid w:val="00152374"/>
    <w:rsid w:val="00153532"/>
    <w:rsid w:val="0015400D"/>
    <w:rsid w:val="00154342"/>
    <w:rsid w:val="00154A13"/>
    <w:rsid w:val="00156E03"/>
    <w:rsid w:val="00160324"/>
    <w:rsid w:val="00162189"/>
    <w:rsid w:val="0016234E"/>
    <w:rsid w:val="00163418"/>
    <w:rsid w:val="001641B4"/>
    <w:rsid w:val="00165192"/>
    <w:rsid w:val="001654CD"/>
    <w:rsid w:val="0016608F"/>
    <w:rsid w:val="00167987"/>
    <w:rsid w:val="001702E9"/>
    <w:rsid w:val="00171E80"/>
    <w:rsid w:val="001734F1"/>
    <w:rsid w:val="00177A30"/>
    <w:rsid w:val="00177C9D"/>
    <w:rsid w:val="00181339"/>
    <w:rsid w:val="00183674"/>
    <w:rsid w:val="0018433B"/>
    <w:rsid w:val="001869E6"/>
    <w:rsid w:val="001946E5"/>
    <w:rsid w:val="00194BC5"/>
    <w:rsid w:val="00196082"/>
    <w:rsid w:val="001960CE"/>
    <w:rsid w:val="0019799F"/>
    <w:rsid w:val="00197AF0"/>
    <w:rsid w:val="001A39FB"/>
    <w:rsid w:val="001A45C1"/>
    <w:rsid w:val="001A4E21"/>
    <w:rsid w:val="001B0D85"/>
    <w:rsid w:val="001B0F3A"/>
    <w:rsid w:val="001B19F7"/>
    <w:rsid w:val="001B1D89"/>
    <w:rsid w:val="001B3EFC"/>
    <w:rsid w:val="001B4402"/>
    <w:rsid w:val="001B44F6"/>
    <w:rsid w:val="001B49EA"/>
    <w:rsid w:val="001B5C6F"/>
    <w:rsid w:val="001B6315"/>
    <w:rsid w:val="001B6785"/>
    <w:rsid w:val="001C00AE"/>
    <w:rsid w:val="001C0662"/>
    <w:rsid w:val="001C2C9F"/>
    <w:rsid w:val="001C38CB"/>
    <w:rsid w:val="001C4EF1"/>
    <w:rsid w:val="001C5C9C"/>
    <w:rsid w:val="001C651B"/>
    <w:rsid w:val="001C7C46"/>
    <w:rsid w:val="001D0B28"/>
    <w:rsid w:val="001D10F0"/>
    <w:rsid w:val="001D1B62"/>
    <w:rsid w:val="001D3AB1"/>
    <w:rsid w:val="001D483B"/>
    <w:rsid w:val="001D4CEA"/>
    <w:rsid w:val="001D747D"/>
    <w:rsid w:val="001E1A6B"/>
    <w:rsid w:val="001E38CC"/>
    <w:rsid w:val="001E7E96"/>
    <w:rsid w:val="001F0D32"/>
    <w:rsid w:val="001F3BBF"/>
    <w:rsid w:val="0020105B"/>
    <w:rsid w:val="002044BC"/>
    <w:rsid w:val="00206120"/>
    <w:rsid w:val="002068E4"/>
    <w:rsid w:val="00207596"/>
    <w:rsid w:val="00207B46"/>
    <w:rsid w:val="00211E5C"/>
    <w:rsid w:val="00212A8A"/>
    <w:rsid w:val="00212B73"/>
    <w:rsid w:val="002137D3"/>
    <w:rsid w:val="002141AB"/>
    <w:rsid w:val="00214F8D"/>
    <w:rsid w:val="00215BD4"/>
    <w:rsid w:val="0021668E"/>
    <w:rsid w:val="00217004"/>
    <w:rsid w:val="0021781B"/>
    <w:rsid w:val="002241AC"/>
    <w:rsid w:val="00227562"/>
    <w:rsid w:val="00227DE7"/>
    <w:rsid w:val="0023053D"/>
    <w:rsid w:val="00231603"/>
    <w:rsid w:val="00231FB9"/>
    <w:rsid w:val="00235454"/>
    <w:rsid w:val="002355B8"/>
    <w:rsid w:val="00236EF9"/>
    <w:rsid w:val="00237972"/>
    <w:rsid w:val="002379BA"/>
    <w:rsid w:val="0024127E"/>
    <w:rsid w:val="00243935"/>
    <w:rsid w:val="00246E5E"/>
    <w:rsid w:val="00246F88"/>
    <w:rsid w:val="002473D3"/>
    <w:rsid w:val="0024783E"/>
    <w:rsid w:val="00251233"/>
    <w:rsid w:val="0025123A"/>
    <w:rsid w:val="00251452"/>
    <w:rsid w:val="00252548"/>
    <w:rsid w:val="00252779"/>
    <w:rsid w:val="0025564C"/>
    <w:rsid w:val="002567CD"/>
    <w:rsid w:val="00257A9A"/>
    <w:rsid w:val="0026009E"/>
    <w:rsid w:val="00261D0C"/>
    <w:rsid w:val="002625BB"/>
    <w:rsid w:val="0026601F"/>
    <w:rsid w:val="002661CC"/>
    <w:rsid w:val="0026650B"/>
    <w:rsid w:val="00272147"/>
    <w:rsid w:val="00274089"/>
    <w:rsid w:val="00274DA6"/>
    <w:rsid w:val="002750C6"/>
    <w:rsid w:val="002756A5"/>
    <w:rsid w:val="00276CCD"/>
    <w:rsid w:val="00280A55"/>
    <w:rsid w:val="00281695"/>
    <w:rsid w:val="00282A1C"/>
    <w:rsid w:val="00282A70"/>
    <w:rsid w:val="00284568"/>
    <w:rsid w:val="00287AF0"/>
    <w:rsid w:val="00287D91"/>
    <w:rsid w:val="002903E0"/>
    <w:rsid w:val="00290CE9"/>
    <w:rsid w:val="00291851"/>
    <w:rsid w:val="00292033"/>
    <w:rsid w:val="00293437"/>
    <w:rsid w:val="00294633"/>
    <w:rsid w:val="002955DF"/>
    <w:rsid w:val="002A11D8"/>
    <w:rsid w:val="002A1BCC"/>
    <w:rsid w:val="002A4740"/>
    <w:rsid w:val="002A6D63"/>
    <w:rsid w:val="002B074D"/>
    <w:rsid w:val="002B1086"/>
    <w:rsid w:val="002B23FF"/>
    <w:rsid w:val="002B368C"/>
    <w:rsid w:val="002B37B3"/>
    <w:rsid w:val="002B523F"/>
    <w:rsid w:val="002C030B"/>
    <w:rsid w:val="002C0475"/>
    <w:rsid w:val="002C059E"/>
    <w:rsid w:val="002C0689"/>
    <w:rsid w:val="002C1795"/>
    <w:rsid w:val="002C40D9"/>
    <w:rsid w:val="002C4EFE"/>
    <w:rsid w:val="002C525A"/>
    <w:rsid w:val="002D1111"/>
    <w:rsid w:val="002D24C1"/>
    <w:rsid w:val="002D2557"/>
    <w:rsid w:val="002D545E"/>
    <w:rsid w:val="002D6928"/>
    <w:rsid w:val="002D6DFE"/>
    <w:rsid w:val="002D7D98"/>
    <w:rsid w:val="002E0070"/>
    <w:rsid w:val="002E2580"/>
    <w:rsid w:val="002E2C7B"/>
    <w:rsid w:val="002E3F56"/>
    <w:rsid w:val="002E3FE1"/>
    <w:rsid w:val="002E654E"/>
    <w:rsid w:val="002E7DFB"/>
    <w:rsid w:val="002F00EC"/>
    <w:rsid w:val="002F1877"/>
    <w:rsid w:val="002F5814"/>
    <w:rsid w:val="002F5D75"/>
    <w:rsid w:val="002F6C9B"/>
    <w:rsid w:val="002F6D07"/>
    <w:rsid w:val="00300135"/>
    <w:rsid w:val="00300B1D"/>
    <w:rsid w:val="00300FC3"/>
    <w:rsid w:val="00301666"/>
    <w:rsid w:val="00302DD3"/>
    <w:rsid w:val="00304BE7"/>
    <w:rsid w:val="00305790"/>
    <w:rsid w:val="00305B0A"/>
    <w:rsid w:val="00311133"/>
    <w:rsid w:val="00312CF2"/>
    <w:rsid w:val="003132CB"/>
    <w:rsid w:val="00315CA5"/>
    <w:rsid w:val="00315D65"/>
    <w:rsid w:val="00315D6B"/>
    <w:rsid w:val="0032165C"/>
    <w:rsid w:val="00324665"/>
    <w:rsid w:val="00325213"/>
    <w:rsid w:val="00325F82"/>
    <w:rsid w:val="00327807"/>
    <w:rsid w:val="00330EE7"/>
    <w:rsid w:val="0033470A"/>
    <w:rsid w:val="003410B2"/>
    <w:rsid w:val="003413E1"/>
    <w:rsid w:val="0034449C"/>
    <w:rsid w:val="003463DB"/>
    <w:rsid w:val="00346992"/>
    <w:rsid w:val="0034778D"/>
    <w:rsid w:val="00351BA0"/>
    <w:rsid w:val="003560D6"/>
    <w:rsid w:val="003607D3"/>
    <w:rsid w:val="00360FA6"/>
    <w:rsid w:val="003645E8"/>
    <w:rsid w:val="00372AD9"/>
    <w:rsid w:val="0037312F"/>
    <w:rsid w:val="00376682"/>
    <w:rsid w:val="0037690E"/>
    <w:rsid w:val="00377271"/>
    <w:rsid w:val="00377EFC"/>
    <w:rsid w:val="00383152"/>
    <w:rsid w:val="00385E97"/>
    <w:rsid w:val="0038702C"/>
    <w:rsid w:val="0038740C"/>
    <w:rsid w:val="00390280"/>
    <w:rsid w:val="003909DF"/>
    <w:rsid w:val="00391566"/>
    <w:rsid w:val="003927E7"/>
    <w:rsid w:val="00392C80"/>
    <w:rsid w:val="00396592"/>
    <w:rsid w:val="003A0043"/>
    <w:rsid w:val="003A079E"/>
    <w:rsid w:val="003A28A9"/>
    <w:rsid w:val="003A4C24"/>
    <w:rsid w:val="003A535E"/>
    <w:rsid w:val="003A59FF"/>
    <w:rsid w:val="003B1489"/>
    <w:rsid w:val="003B4411"/>
    <w:rsid w:val="003B6D11"/>
    <w:rsid w:val="003C17EE"/>
    <w:rsid w:val="003C56B1"/>
    <w:rsid w:val="003C585A"/>
    <w:rsid w:val="003C7871"/>
    <w:rsid w:val="003D03A3"/>
    <w:rsid w:val="003D118D"/>
    <w:rsid w:val="003D1425"/>
    <w:rsid w:val="003D1ABE"/>
    <w:rsid w:val="003D2ABF"/>
    <w:rsid w:val="003D2AD5"/>
    <w:rsid w:val="003D33B9"/>
    <w:rsid w:val="003D3F81"/>
    <w:rsid w:val="003D7677"/>
    <w:rsid w:val="003E0252"/>
    <w:rsid w:val="003E40A3"/>
    <w:rsid w:val="003E6704"/>
    <w:rsid w:val="003E6937"/>
    <w:rsid w:val="003E6A19"/>
    <w:rsid w:val="003F3E0B"/>
    <w:rsid w:val="003F3F79"/>
    <w:rsid w:val="003F435F"/>
    <w:rsid w:val="003F4DDA"/>
    <w:rsid w:val="003F7D21"/>
    <w:rsid w:val="003F7E58"/>
    <w:rsid w:val="004013F5"/>
    <w:rsid w:val="00404BA1"/>
    <w:rsid w:val="004065D4"/>
    <w:rsid w:val="0040744F"/>
    <w:rsid w:val="0041113C"/>
    <w:rsid w:val="0041265A"/>
    <w:rsid w:val="00414835"/>
    <w:rsid w:val="00414938"/>
    <w:rsid w:val="004149A1"/>
    <w:rsid w:val="00415062"/>
    <w:rsid w:val="00416BA9"/>
    <w:rsid w:val="0042195B"/>
    <w:rsid w:val="00427A2C"/>
    <w:rsid w:val="004303AB"/>
    <w:rsid w:val="0043071A"/>
    <w:rsid w:val="00433D8D"/>
    <w:rsid w:val="00435BB8"/>
    <w:rsid w:val="00435FD5"/>
    <w:rsid w:val="00436487"/>
    <w:rsid w:val="004368E6"/>
    <w:rsid w:val="004416C4"/>
    <w:rsid w:val="00441E1F"/>
    <w:rsid w:val="00446E4B"/>
    <w:rsid w:val="00446FFF"/>
    <w:rsid w:val="00450CB4"/>
    <w:rsid w:val="004523B2"/>
    <w:rsid w:val="00452460"/>
    <w:rsid w:val="0045596D"/>
    <w:rsid w:val="00461848"/>
    <w:rsid w:val="00462341"/>
    <w:rsid w:val="00462F1A"/>
    <w:rsid w:val="004631BA"/>
    <w:rsid w:val="00464DDE"/>
    <w:rsid w:val="00467897"/>
    <w:rsid w:val="00467924"/>
    <w:rsid w:val="004718D3"/>
    <w:rsid w:val="0047249D"/>
    <w:rsid w:val="00473C7C"/>
    <w:rsid w:val="00476FAC"/>
    <w:rsid w:val="00477C19"/>
    <w:rsid w:val="0048062F"/>
    <w:rsid w:val="00481CD3"/>
    <w:rsid w:val="00481EED"/>
    <w:rsid w:val="00483359"/>
    <w:rsid w:val="00483C66"/>
    <w:rsid w:val="00483E5F"/>
    <w:rsid w:val="0048448D"/>
    <w:rsid w:val="00485A34"/>
    <w:rsid w:val="0049100D"/>
    <w:rsid w:val="004929D9"/>
    <w:rsid w:val="00494411"/>
    <w:rsid w:val="00494CF4"/>
    <w:rsid w:val="00497471"/>
    <w:rsid w:val="004A5232"/>
    <w:rsid w:val="004A58A0"/>
    <w:rsid w:val="004A69E3"/>
    <w:rsid w:val="004A69E5"/>
    <w:rsid w:val="004B13A1"/>
    <w:rsid w:val="004B2775"/>
    <w:rsid w:val="004B365D"/>
    <w:rsid w:val="004B41E0"/>
    <w:rsid w:val="004B5673"/>
    <w:rsid w:val="004C1262"/>
    <w:rsid w:val="004C2DBC"/>
    <w:rsid w:val="004C2F24"/>
    <w:rsid w:val="004C509E"/>
    <w:rsid w:val="004C7784"/>
    <w:rsid w:val="004D0A8F"/>
    <w:rsid w:val="004D13F7"/>
    <w:rsid w:val="004D1932"/>
    <w:rsid w:val="004D30ED"/>
    <w:rsid w:val="004D465B"/>
    <w:rsid w:val="004D47DA"/>
    <w:rsid w:val="004D4CB8"/>
    <w:rsid w:val="004D6B02"/>
    <w:rsid w:val="004E23CE"/>
    <w:rsid w:val="004E31FF"/>
    <w:rsid w:val="004E3DCA"/>
    <w:rsid w:val="004E45CF"/>
    <w:rsid w:val="004E4D43"/>
    <w:rsid w:val="004E7177"/>
    <w:rsid w:val="004F3255"/>
    <w:rsid w:val="004F39FD"/>
    <w:rsid w:val="004F3E99"/>
    <w:rsid w:val="004F5196"/>
    <w:rsid w:val="004F5ACD"/>
    <w:rsid w:val="004F607C"/>
    <w:rsid w:val="0050000B"/>
    <w:rsid w:val="005007C0"/>
    <w:rsid w:val="005011D5"/>
    <w:rsid w:val="00503114"/>
    <w:rsid w:val="0050632C"/>
    <w:rsid w:val="005071B4"/>
    <w:rsid w:val="005075C9"/>
    <w:rsid w:val="00507646"/>
    <w:rsid w:val="00510E16"/>
    <w:rsid w:val="0051158C"/>
    <w:rsid w:val="005121BA"/>
    <w:rsid w:val="0051220B"/>
    <w:rsid w:val="00516DB7"/>
    <w:rsid w:val="0051767D"/>
    <w:rsid w:val="00520D47"/>
    <w:rsid w:val="00524EFD"/>
    <w:rsid w:val="005261F0"/>
    <w:rsid w:val="00531777"/>
    <w:rsid w:val="00534D75"/>
    <w:rsid w:val="00540101"/>
    <w:rsid w:val="005414D6"/>
    <w:rsid w:val="00542CA6"/>
    <w:rsid w:val="00545A57"/>
    <w:rsid w:val="00546028"/>
    <w:rsid w:val="00546691"/>
    <w:rsid w:val="00547A1A"/>
    <w:rsid w:val="005541F6"/>
    <w:rsid w:val="00555F88"/>
    <w:rsid w:val="00556841"/>
    <w:rsid w:val="0056189F"/>
    <w:rsid w:val="00561BFB"/>
    <w:rsid w:val="0056656B"/>
    <w:rsid w:val="00566972"/>
    <w:rsid w:val="00567753"/>
    <w:rsid w:val="00571111"/>
    <w:rsid w:val="00574304"/>
    <w:rsid w:val="0057748D"/>
    <w:rsid w:val="00577BF1"/>
    <w:rsid w:val="00577F18"/>
    <w:rsid w:val="005807CE"/>
    <w:rsid w:val="00584FD8"/>
    <w:rsid w:val="005853D1"/>
    <w:rsid w:val="00586176"/>
    <w:rsid w:val="0058668E"/>
    <w:rsid w:val="00592B61"/>
    <w:rsid w:val="00594D41"/>
    <w:rsid w:val="00596129"/>
    <w:rsid w:val="005A2877"/>
    <w:rsid w:val="005A51A6"/>
    <w:rsid w:val="005A6342"/>
    <w:rsid w:val="005A73D9"/>
    <w:rsid w:val="005B0D77"/>
    <w:rsid w:val="005B11AD"/>
    <w:rsid w:val="005B6D93"/>
    <w:rsid w:val="005B776C"/>
    <w:rsid w:val="005B7B09"/>
    <w:rsid w:val="005C0AAD"/>
    <w:rsid w:val="005C1746"/>
    <w:rsid w:val="005C2558"/>
    <w:rsid w:val="005C3912"/>
    <w:rsid w:val="005C6301"/>
    <w:rsid w:val="005C6FE9"/>
    <w:rsid w:val="005C74E6"/>
    <w:rsid w:val="005C7778"/>
    <w:rsid w:val="005D215F"/>
    <w:rsid w:val="005D2744"/>
    <w:rsid w:val="005D2765"/>
    <w:rsid w:val="005D3708"/>
    <w:rsid w:val="005D4A5C"/>
    <w:rsid w:val="005D684C"/>
    <w:rsid w:val="005D695A"/>
    <w:rsid w:val="005E3F62"/>
    <w:rsid w:val="005E3F64"/>
    <w:rsid w:val="005E4AA7"/>
    <w:rsid w:val="005E549C"/>
    <w:rsid w:val="005F04CD"/>
    <w:rsid w:val="005F1805"/>
    <w:rsid w:val="005F18D8"/>
    <w:rsid w:val="005F245B"/>
    <w:rsid w:val="005F27C4"/>
    <w:rsid w:val="005F2F34"/>
    <w:rsid w:val="005F52A5"/>
    <w:rsid w:val="005F56F8"/>
    <w:rsid w:val="005F6DF8"/>
    <w:rsid w:val="0060011D"/>
    <w:rsid w:val="006016FC"/>
    <w:rsid w:val="00601FE0"/>
    <w:rsid w:val="00602172"/>
    <w:rsid w:val="00602FDC"/>
    <w:rsid w:val="006037AF"/>
    <w:rsid w:val="00605B36"/>
    <w:rsid w:val="0061096B"/>
    <w:rsid w:val="00611E49"/>
    <w:rsid w:val="0061306F"/>
    <w:rsid w:val="00614D9D"/>
    <w:rsid w:val="006159E2"/>
    <w:rsid w:val="0062188C"/>
    <w:rsid w:val="006258CF"/>
    <w:rsid w:val="006279BD"/>
    <w:rsid w:val="00627A5C"/>
    <w:rsid w:val="0063077D"/>
    <w:rsid w:val="00630D0E"/>
    <w:rsid w:val="00631C79"/>
    <w:rsid w:val="00632A5D"/>
    <w:rsid w:val="00633F5B"/>
    <w:rsid w:val="006348B6"/>
    <w:rsid w:val="00635717"/>
    <w:rsid w:val="0063641A"/>
    <w:rsid w:val="00636B5D"/>
    <w:rsid w:val="006375BB"/>
    <w:rsid w:val="006404BF"/>
    <w:rsid w:val="006416B8"/>
    <w:rsid w:val="00641913"/>
    <w:rsid w:val="00641E65"/>
    <w:rsid w:val="00642124"/>
    <w:rsid w:val="0064518B"/>
    <w:rsid w:val="006464F2"/>
    <w:rsid w:val="006534CA"/>
    <w:rsid w:val="0065350D"/>
    <w:rsid w:val="0065369F"/>
    <w:rsid w:val="0065388C"/>
    <w:rsid w:val="0065420F"/>
    <w:rsid w:val="00656046"/>
    <w:rsid w:val="00660117"/>
    <w:rsid w:val="00661040"/>
    <w:rsid w:val="00661CFA"/>
    <w:rsid w:val="0066359B"/>
    <w:rsid w:val="00666136"/>
    <w:rsid w:val="0066746F"/>
    <w:rsid w:val="00671179"/>
    <w:rsid w:val="00671790"/>
    <w:rsid w:val="00672726"/>
    <w:rsid w:val="00672A34"/>
    <w:rsid w:val="00673E7B"/>
    <w:rsid w:val="00674A00"/>
    <w:rsid w:val="006756ED"/>
    <w:rsid w:val="00676161"/>
    <w:rsid w:val="00681820"/>
    <w:rsid w:val="00682406"/>
    <w:rsid w:val="00682CD2"/>
    <w:rsid w:val="00682EDD"/>
    <w:rsid w:val="006845E7"/>
    <w:rsid w:val="00684B2B"/>
    <w:rsid w:val="00685E48"/>
    <w:rsid w:val="006904F1"/>
    <w:rsid w:val="00692BFC"/>
    <w:rsid w:val="006949E6"/>
    <w:rsid w:val="00696275"/>
    <w:rsid w:val="006A0776"/>
    <w:rsid w:val="006A08A5"/>
    <w:rsid w:val="006A0B58"/>
    <w:rsid w:val="006A1792"/>
    <w:rsid w:val="006A5EEB"/>
    <w:rsid w:val="006A648B"/>
    <w:rsid w:val="006B199D"/>
    <w:rsid w:val="006B491F"/>
    <w:rsid w:val="006B692E"/>
    <w:rsid w:val="006B7A71"/>
    <w:rsid w:val="006C00B1"/>
    <w:rsid w:val="006C0240"/>
    <w:rsid w:val="006C07B9"/>
    <w:rsid w:val="006C1266"/>
    <w:rsid w:val="006C1A81"/>
    <w:rsid w:val="006C273C"/>
    <w:rsid w:val="006C3E31"/>
    <w:rsid w:val="006C5554"/>
    <w:rsid w:val="006C57BC"/>
    <w:rsid w:val="006C5BF5"/>
    <w:rsid w:val="006C76A8"/>
    <w:rsid w:val="006D1E6D"/>
    <w:rsid w:val="006D3A1D"/>
    <w:rsid w:val="006D418B"/>
    <w:rsid w:val="006D70E9"/>
    <w:rsid w:val="006E0337"/>
    <w:rsid w:val="006E03CB"/>
    <w:rsid w:val="006E2079"/>
    <w:rsid w:val="006E2CDB"/>
    <w:rsid w:val="006E4F2D"/>
    <w:rsid w:val="006E569A"/>
    <w:rsid w:val="006E580B"/>
    <w:rsid w:val="006F02E2"/>
    <w:rsid w:val="006F5157"/>
    <w:rsid w:val="007015BF"/>
    <w:rsid w:val="00702408"/>
    <w:rsid w:val="007028C5"/>
    <w:rsid w:val="00702D6B"/>
    <w:rsid w:val="0071306A"/>
    <w:rsid w:val="00716B74"/>
    <w:rsid w:val="00716C94"/>
    <w:rsid w:val="007200BD"/>
    <w:rsid w:val="007230D4"/>
    <w:rsid w:val="007338EF"/>
    <w:rsid w:val="007347F3"/>
    <w:rsid w:val="007370C6"/>
    <w:rsid w:val="00740A79"/>
    <w:rsid w:val="007413BC"/>
    <w:rsid w:val="00742F8D"/>
    <w:rsid w:val="00743FF7"/>
    <w:rsid w:val="00744026"/>
    <w:rsid w:val="00745A5A"/>
    <w:rsid w:val="00745EE0"/>
    <w:rsid w:val="00747A3B"/>
    <w:rsid w:val="00747C8E"/>
    <w:rsid w:val="00751E76"/>
    <w:rsid w:val="00752624"/>
    <w:rsid w:val="007541CB"/>
    <w:rsid w:val="00757A2A"/>
    <w:rsid w:val="00761CA9"/>
    <w:rsid w:val="00763100"/>
    <w:rsid w:val="007731FF"/>
    <w:rsid w:val="0077409E"/>
    <w:rsid w:val="00777069"/>
    <w:rsid w:val="00777CF8"/>
    <w:rsid w:val="0078470C"/>
    <w:rsid w:val="007848B9"/>
    <w:rsid w:val="00784A78"/>
    <w:rsid w:val="00785A78"/>
    <w:rsid w:val="00785AAD"/>
    <w:rsid w:val="00785F87"/>
    <w:rsid w:val="007861CC"/>
    <w:rsid w:val="007867C1"/>
    <w:rsid w:val="0079054E"/>
    <w:rsid w:val="0079056E"/>
    <w:rsid w:val="00790AAF"/>
    <w:rsid w:val="0079253F"/>
    <w:rsid w:val="00793E95"/>
    <w:rsid w:val="00794798"/>
    <w:rsid w:val="00796B9D"/>
    <w:rsid w:val="007A3992"/>
    <w:rsid w:val="007A4AE4"/>
    <w:rsid w:val="007A5114"/>
    <w:rsid w:val="007A737E"/>
    <w:rsid w:val="007A7DCA"/>
    <w:rsid w:val="007B053B"/>
    <w:rsid w:val="007B3F64"/>
    <w:rsid w:val="007B59BA"/>
    <w:rsid w:val="007B65DC"/>
    <w:rsid w:val="007B7B82"/>
    <w:rsid w:val="007C0644"/>
    <w:rsid w:val="007C304A"/>
    <w:rsid w:val="007C4099"/>
    <w:rsid w:val="007C4843"/>
    <w:rsid w:val="007C5030"/>
    <w:rsid w:val="007C6FB2"/>
    <w:rsid w:val="007D0967"/>
    <w:rsid w:val="007D1227"/>
    <w:rsid w:val="007D1624"/>
    <w:rsid w:val="007D2F5D"/>
    <w:rsid w:val="007D34D6"/>
    <w:rsid w:val="007D4D96"/>
    <w:rsid w:val="007D6B24"/>
    <w:rsid w:val="007D78CD"/>
    <w:rsid w:val="007E1011"/>
    <w:rsid w:val="007E1BF1"/>
    <w:rsid w:val="007E3AFD"/>
    <w:rsid w:val="007E3D80"/>
    <w:rsid w:val="007E495F"/>
    <w:rsid w:val="007E5922"/>
    <w:rsid w:val="007E74AB"/>
    <w:rsid w:val="007F31D2"/>
    <w:rsid w:val="007F486E"/>
    <w:rsid w:val="007F4A98"/>
    <w:rsid w:val="007F4EA0"/>
    <w:rsid w:val="007F5959"/>
    <w:rsid w:val="007F5E0E"/>
    <w:rsid w:val="007F799C"/>
    <w:rsid w:val="00800765"/>
    <w:rsid w:val="00801B28"/>
    <w:rsid w:val="00803A94"/>
    <w:rsid w:val="0080540A"/>
    <w:rsid w:val="008066D7"/>
    <w:rsid w:val="008079AB"/>
    <w:rsid w:val="0081011C"/>
    <w:rsid w:val="00817E47"/>
    <w:rsid w:val="008208FF"/>
    <w:rsid w:val="00820FA0"/>
    <w:rsid w:val="00824983"/>
    <w:rsid w:val="00825BA0"/>
    <w:rsid w:val="00825F50"/>
    <w:rsid w:val="008310A8"/>
    <w:rsid w:val="0083164F"/>
    <w:rsid w:val="00831903"/>
    <w:rsid w:val="0083370A"/>
    <w:rsid w:val="00840405"/>
    <w:rsid w:val="00841448"/>
    <w:rsid w:val="00841D7F"/>
    <w:rsid w:val="0084605B"/>
    <w:rsid w:val="0085085F"/>
    <w:rsid w:val="008527EA"/>
    <w:rsid w:val="00854958"/>
    <w:rsid w:val="00854D02"/>
    <w:rsid w:val="008578A0"/>
    <w:rsid w:val="00860A21"/>
    <w:rsid w:val="00860AFE"/>
    <w:rsid w:val="00861732"/>
    <w:rsid w:val="008617F1"/>
    <w:rsid w:val="008627A5"/>
    <w:rsid w:val="008659CB"/>
    <w:rsid w:val="008660EC"/>
    <w:rsid w:val="008661F7"/>
    <w:rsid w:val="00866981"/>
    <w:rsid w:val="00867C41"/>
    <w:rsid w:val="00871F0D"/>
    <w:rsid w:val="00872DE1"/>
    <w:rsid w:val="00873401"/>
    <w:rsid w:val="00874979"/>
    <w:rsid w:val="008752D8"/>
    <w:rsid w:val="008766CF"/>
    <w:rsid w:val="00876EBD"/>
    <w:rsid w:val="00876F27"/>
    <w:rsid w:val="00877736"/>
    <w:rsid w:val="00880592"/>
    <w:rsid w:val="0088371E"/>
    <w:rsid w:val="00883D78"/>
    <w:rsid w:val="00884E1A"/>
    <w:rsid w:val="008868E1"/>
    <w:rsid w:val="00890863"/>
    <w:rsid w:val="00890ECA"/>
    <w:rsid w:val="0089177C"/>
    <w:rsid w:val="00895BE0"/>
    <w:rsid w:val="008967A5"/>
    <w:rsid w:val="008A03BE"/>
    <w:rsid w:val="008A0578"/>
    <w:rsid w:val="008A1811"/>
    <w:rsid w:val="008A703F"/>
    <w:rsid w:val="008B211F"/>
    <w:rsid w:val="008B467C"/>
    <w:rsid w:val="008B4881"/>
    <w:rsid w:val="008B6360"/>
    <w:rsid w:val="008B64A5"/>
    <w:rsid w:val="008B6DC2"/>
    <w:rsid w:val="008B7379"/>
    <w:rsid w:val="008B7E00"/>
    <w:rsid w:val="008C185F"/>
    <w:rsid w:val="008C22F8"/>
    <w:rsid w:val="008C39DA"/>
    <w:rsid w:val="008C5516"/>
    <w:rsid w:val="008C67AA"/>
    <w:rsid w:val="008C7868"/>
    <w:rsid w:val="008D0804"/>
    <w:rsid w:val="008D24B0"/>
    <w:rsid w:val="008D34C0"/>
    <w:rsid w:val="008D3AC9"/>
    <w:rsid w:val="008D7372"/>
    <w:rsid w:val="008D7858"/>
    <w:rsid w:val="008D7B07"/>
    <w:rsid w:val="008E067E"/>
    <w:rsid w:val="008E10F4"/>
    <w:rsid w:val="008E502A"/>
    <w:rsid w:val="008E644A"/>
    <w:rsid w:val="008E6596"/>
    <w:rsid w:val="008E7488"/>
    <w:rsid w:val="008F15A5"/>
    <w:rsid w:val="008F3907"/>
    <w:rsid w:val="008F453C"/>
    <w:rsid w:val="008F564C"/>
    <w:rsid w:val="008F67BB"/>
    <w:rsid w:val="008F7F04"/>
    <w:rsid w:val="009016F2"/>
    <w:rsid w:val="00903E1D"/>
    <w:rsid w:val="00905F52"/>
    <w:rsid w:val="00907FD6"/>
    <w:rsid w:val="00911A2A"/>
    <w:rsid w:val="00911ECC"/>
    <w:rsid w:val="00913817"/>
    <w:rsid w:val="00913BE7"/>
    <w:rsid w:val="00914059"/>
    <w:rsid w:val="00922038"/>
    <w:rsid w:val="00922CA3"/>
    <w:rsid w:val="00926508"/>
    <w:rsid w:val="009309FC"/>
    <w:rsid w:val="00931129"/>
    <w:rsid w:val="0093136E"/>
    <w:rsid w:val="009325E3"/>
    <w:rsid w:val="009329FE"/>
    <w:rsid w:val="00935046"/>
    <w:rsid w:val="00937D20"/>
    <w:rsid w:val="00942427"/>
    <w:rsid w:val="00943D9B"/>
    <w:rsid w:val="009454F9"/>
    <w:rsid w:val="00946F50"/>
    <w:rsid w:val="0094718C"/>
    <w:rsid w:val="009512C7"/>
    <w:rsid w:val="00951727"/>
    <w:rsid w:val="00952545"/>
    <w:rsid w:val="00952C9E"/>
    <w:rsid w:val="00954E72"/>
    <w:rsid w:val="00961930"/>
    <w:rsid w:val="0096337E"/>
    <w:rsid w:val="00965200"/>
    <w:rsid w:val="00966AA1"/>
    <w:rsid w:val="00967643"/>
    <w:rsid w:val="00971E63"/>
    <w:rsid w:val="0097351B"/>
    <w:rsid w:val="009766BE"/>
    <w:rsid w:val="00981D98"/>
    <w:rsid w:val="00982AD4"/>
    <w:rsid w:val="009840EB"/>
    <w:rsid w:val="00987127"/>
    <w:rsid w:val="0098796A"/>
    <w:rsid w:val="00992565"/>
    <w:rsid w:val="00993660"/>
    <w:rsid w:val="00995156"/>
    <w:rsid w:val="009953AF"/>
    <w:rsid w:val="00996D19"/>
    <w:rsid w:val="009A0350"/>
    <w:rsid w:val="009A1710"/>
    <w:rsid w:val="009A17B0"/>
    <w:rsid w:val="009A27A1"/>
    <w:rsid w:val="009A4017"/>
    <w:rsid w:val="009A403F"/>
    <w:rsid w:val="009A476C"/>
    <w:rsid w:val="009A527F"/>
    <w:rsid w:val="009A62C9"/>
    <w:rsid w:val="009B2EC3"/>
    <w:rsid w:val="009B3A5C"/>
    <w:rsid w:val="009B6206"/>
    <w:rsid w:val="009B75B3"/>
    <w:rsid w:val="009C1A94"/>
    <w:rsid w:val="009C4839"/>
    <w:rsid w:val="009C5083"/>
    <w:rsid w:val="009C7414"/>
    <w:rsid w:val="009C775D"/>
    <w:rsid w:val="009C798E"/>
    <w:rsid w:val="009D1686"/>
    <w:rsid w:val="009D2B78"/>
    <w:rsid w:val="009D4607"/>
    <w:rsid w:val="009D4CCB"/>
    <w:rsid w:val="009D522F"/>
    <w:rsid w:val="009D5932"/>
    <w:rsid w:val="009D7891"/>
    <w:rsid w:val="009D7DDF"/>
    <w:rsid w:val="009E077B"/>
    <w:rsid w:val="009E12A6"/>
    <w:rsid w:val="009E35A3"/>
    <w:rsid w:val="009F35FB"/>
    <w:rsid w:val="009F5592"/>
    <w:rsid w:val="009F6F1D"/>
    <w:rsid w:val="00A011AD"/>
    <w:rsid w:val="00A011B6"/>
    <w:rsid w:val="00A03248"/>
    <w:rsid w:val="00A03623"/>
    <w:rsid w:val="00A04CDA"/>
    <w:rsid w:val="00A05032"/>
    <w:rsid w:val="00A059A4"/>
    <w:rsid w:val="00A070C6"/>
    <w:rsid w:val="00A07394"/>
    <w:rsid w:val="00A07736"/>
    <w:rsid w:val="00A1223D"/>
    <w:rsid w:val="00A125C4"/>
    <w:rsid w:val="00A12FF3"/>
    <w:rsid w:val="00A142EF"/>
    <w:rsid w:val="00A15E7F"/>
    <w:rsid w:val="00A160F1"/>
    <w:rsid w:val="00A16F11"/>
    <w:rsid w:val="00A20881"/>
    <w:rsid w:val="00A215AA"/>
    <w:rsid w:val="00A22CAD"/>
    <w:rsid w:val="00A24D2C"/>
    <w:rsid w:val="00A26A4F"/>
    <w:rsid w:val="00A27553"/>
    <w:rsid w:val="00A278B2"/>
    <w:rsid w:val="00A3200C"/>
    <w:rsid w:val="00A329F1"/>
    <w:rsid w:val="00A331CD"/>
    <w:rsid w:val="00A35883"/>
    <w:rsid w:val="00A37AD5"/>
    <w:rsid w:val="00A40124"/>
    <w:rsid w:val="00A4077D"/>
    <w:rsid w:val="00A40ADE"/>
    <w:rsid w:val="00A43828"/>
    <w:rsid w:val="00A43C97"/>
    <w:rsid w:val="00A46FCA"/>
    <w:rsid w:val="00A503FC"/>
    <w:rsid w:val="00A5076C"/>
    <w:rsid w:val="00A547A0"/>
    <w:rsid w:val="00A54AE2"/>
    <w:rsid w:val="00A54DDD"/>
    <w:rsid w:val="00A55383"/>
    <w:rsid w:val="00A5719D"/>
    <w:rsid w:val="00A62011"/>
    <w:rsid w:val="00A63C23"/>
    <w:rsid w:val="00A64845"/>
    <w:rsid w:val="00A64FC4"/>
    <w:rsid w:val="00A65E76"/>
    <w:rsid w:val="00A660EF"/>
    <w:rsid w:val="00A7015C"/>
    <w:rsid w:val="00A71A9F"/>
    <w:rsid w:val="00A73321"/>
    <w:rsid w:val="00A776B2"/>
    <w:rsid w:val="00A802CC"/>
    <w:rsid w:val="00A806DA"/>
    <w:rsid w:val="00A815F6"/>
    <w:rsid w:val="00A81E50"/>
    <w:rsid w:val="00A8274B"/>
    <w:rsid w:val="00A84187"/>
    <w:rsid w:val="00A8479D"/>
    <w:rsid w:val="00A867B5"/>
    <w:rsid w:val="00A86F88"/>
    <w:rsid w:val="00A872D0"/>
    <w:rsid w:val="00A87D0F"/>
    <w:rsid w:val="00A91B60"/>
    <w:rsid w:val="00A947BC"/>
    <w:rsid w:val="00A955D0"/>
    <w:rsid w:val="00AA16BC"/>
    <w:rsid w:val="00AA5A94"/>
    <w:rsid w:val="00AA5DC6"/>
    <w:rsid w:val="00AA71DF"/>
    <w:rsid w:val="00AB0A0E"/>
    <w:rsid w:val="00AB0C15"/>
    <w:rsid w:val="00AB0DAF"/>
    <w:rsid w:val="00AB2A04"/>
    <w:rsid w:val="00AB6BB3"/>
    <w:rsid w:val="00AB7650"/>
    <w:rsid w:val="00AC3BBA"/>
    <w:rsid w:val="00AC3FE6"/>
    <w:rsid w:val="00AC445D"/>
    <w:rsid w:val="00AC65AD"/>
    <w:rsid w:val="00AD0451"/>
    <w:rsid w:val="00AD1816"/>
    <w:rsid w:val="00AD1AB3"/>
    <w:rsid w:val="00AD29B0"/>
    <w:rsid w:val="00AD2F64"/>
    <w:rsid w:val="00AD3D78"/>
    <w:rsid w:val="00AD7249"/>
    <w:rsid w:val="00AE06F4"/>
    <w:rsid w:val="00AE2B76"/>
    <w:rsid w:val="00AE42C9"/>
    <w:rsid w:val="00AE46D2"/>
    <w:rsid w:val="00AE5D4A"/>
    <w:rsid w:val="00AF1649"/>
    <w:rsid w:val="00AF18ED"/>
    <w:rsid w:val="00AF1D93"/>
    <w:rsid w:val="00AF2C72"/>
    <w:rsid w:val="00AF3915"/>
    <w:rsid w:val="00AF6CCA"/>
    <w:rsid w:val="00AF6CD1"/>
    <w:rsid w:val="00AF7DD8"/>
    <w:rsid w:val="00B04326"/>
    <w:rsid w:val="00B04563"/>
    <w:rsid w:val="00B04E96"/>
    <w:rsid w:val="00B07384"/>
    <w:rsid w:val="00B11D48"/>
    <w:rsid w:val="00B120F5"/>
    <w:rsid w:val="00B12E33"/>
    <w:rsid w:val="00B131FF"/>
    <w:rsid w:val="00B13936"/>
    <w:rsid w:val="00B14281"/>
    <w:rsid w:val="00B14742"/>
    <w:rsid w:val="00B152B1"/>
    <w:rsid w:val="00B165AA"/>
    <w:rsid w:val="00B2486C"/>
    <w:rsid w:val="00B30AC1"/>
    <w:rsid w:val="00B314D1"/>
    <w:rsid w:val="00B3326F"/>
    <w:rsid w:val="00B34A10"/>
    <w:rsid w:val="00B3568F"/>
    <w:rsid w:val="00B358DB"/>
    <w:rsid w:val="00B4250D"/>
    <w:rsid w:val="00B42D90"/>
    <w:rsid w:val="00B44EA8"/>
    <w:rsid w:val="00B4681D"/>
    <w:rsid w:val="00B47C63"/>
    <w:rsid w:val="00B50DB7"/>
    <w:rsid w:val="00B51C75"/>
    <w:rsid w:val="00B520F7"/>
    <w:rsid w:val="00B52133"/>
    <w:rsid w:val="00B52332"/>
    <w:rsid w:val="00B54B7A"/>
    <w:rsid w:val="00B562DF"/>
    <w:rsid w:val="00B57B1F"/>
    <w:rsid w:val="00B57E7D"/>
    <w:rsid w:val="00B6058C"/>
    <w:rsid w:val="00B653DD"/>
    <w:rsid w:val="00B65755"/>
    <w:rsid w:val="00B67018"/>
    <w:rsid w:val="00B679D7"/>
    <w:rsid w:val="00B713FA"/>
    <w:rsid w:val="00B75AE4"/>
    <w:rsid w:val="00B75C4A"/>
    <w:rsid w:val="00B770AE"/>
    <w:rsid w:val="00B8069C"/>
    <w:rsid w:val="00B83EE7"/>
    <w:rsid w:val="00B85165"/>
    <w:rsid w:val="00B864D6"/>
    <w:rsid w:val="00B90E0F"/>
    <w:rsid w:val="00B91F36"/>
    <w:rsid w:val="00B926D9"/>
    <w:rsid w:val="00B936AB"/>
    <w:rsid w:val="00B95453"/>
    <w:rsid w:val="00B95DF0"/>
    <w:rsid w:val="00BA002D"/>
    <w:rsid w:val="00BA1222"/>
    <w:rsid w:val="00BA1287"/>
    <w:rsid w:val="00BA14A4"/>
    <w:rsid w:val="00BA18F6"/>
    <w:rsid w:val="00BA47F6"/>
    <w:rsid w:val="00BA59B4"/>
    <w:rsid w:val="00BA6E38"/>
    <w:rsid w:val="00BB2DBD"/>
    <w:rsid w:val="00BB403C"/>
    <w:rsid w:val="00BB4793"/>
    <w:rsid w:val="00BB7150"/>
    <w:rsid w:val="00BC1748"/>
    <w:rsid w:val="00BC27AE"/>
    <w:rsid w:val="00BC2F98"/>
    <w:rsid w:val="00BC456D"/>
    <w:rsid w:val="00BC62FC"/>
    <w:rsid w:val="00BC77D1"/>
    <w:rsid w:val="00BD027C"/>
    <w:rsid w:val="00BD29B0"/>
    <w:rsid w:val="00BD44F8"/>
    <w:rsid w:val="00BD50F0"/>
    <w:rsid w:val="00BD58B7"/>
    <w:rsid w:val="00BD5C11"/>
    <w:rsid w:val="00BE06F5"/>
    <w:rsid w:val="00BE09B9"/>
    <w:rsid w:val="00BE0D0B"/>
    <w:rsid w:val="00BE1108"/>
    <w:rsid w:val="00BE1CC7"/>
    <w:rsid w:val="00BE2AC2"/>
    <w:rsid w:val="00BE37A7"/>
    <w:rsid w:val="00BE44DA"/>
    <w:rsid w:val="00BE46CF"/>
    <w:rsid w:val="00BE61E3"/>
    <w:rsid w:val="00BE6D6E"/>
    <w:rsid w:val="00BF08C2"/>
    <w:rsid w:val="00BF2314"/>
    <w:rsid w:val="00BF2324"/>
    <w:rsid w:val="00BF28D7"/>
    <w:rsid w:val="00BF3945"/>
    <w:rsid w:val="00BF439F"/>
    <w:rsid w:val="00BF44E4"/>
    <w:rsid w:val="00BF74F0"/>
    <w:rsid w:val="00BF762E"/>
    <w:rsid w:val="00BF7FE3"/>
    <w:rsid w:val="00C00348"/>
    <w:rsid w:val="00C005DA"/>
    <w:rsid w:val="00C01AC0"/>
    <w:rsid w:val="00C01CEB"/>
    <w:rsid w:val="00C0241A"/>
    <w:rsid w:val="00C054F7"/>
    <w:rsid w:val="00C0567F"/>
    <w:rsid w:val="00C129AC"/>
    <w:rsid w:val="00C14077"/>
    <w:rsid w:val="00C1690B"/>
    <w:rsid w:val="00C171BF"/>
    <w:rsid w:val="00C17FC6"/>
    <w:rsid w:val="00C20282"/>
    <w:rsid w:val="00C22EF3"/>
    <w:rsid w:val="00C258A8"/>
    <w:rsid w:val="00C27438"/>
    <w:rsid w:val="00C30B12"/>
    <w:rsid w:val="00C32003"/>
    <w:rsid w:val="00C36C38"/>
    <w:rsid w:val="00C40FF8"/>
    <w:rsid w:val="00C41307"/>
    <w:rsid w:val="00C41DFE"/>
    <w:rsid w:val="00C42592"/>
    <w:rsid w:val="00C43638"/>
    <w:rsid w:val="00C446DB"/>
    <w:rsid w:val="00C45D2F"/>
    <w:rsid w:val="00C46AEC"/>
    <w:rsid w:val="00C502A1"/>
    <w:rsid w:val="00C51017"/>
    <w:rsid w:val="00C526D5"/>
    <w:rsid w:val="00C531D3"/>
    <w:rsid w:val="00C553D6"/>
    <w:rsid w:val="00C6096B"/>
    <w:rsid w:val="00C6517B"/>
    <w:rsid w:val="00C72101"/>
    <w:rsid w:val="00C75842"/>
    <w:rsid w:val="00C76043"/>
    <w:rsid w:val="00C775BB"/>
    <w:rsid w:val="00C84881"/>
    <w:rsid w:val="00C85721"/>
    <w:rsid w:val="00C86EAA"/>
    <w:rsid w:val="00C90241"/>
    <w:rsid w:val="00C90C06"/>
    <w:rsid w:val="00C91A66"/>
    <w:rsid w:val="00C91C11"/>
    <w:rsid w:val="00C92666"/>
    <w:rsid w:val="00C94E02"/>
    <w:rsid w:val="00C9534A"/>
    <w:rsid w:val="00C9545C"/>
    <w:rsid w:val="00C9784C"/>
    <w:rsid w:val="00C97A6C"/>
    <w:rsid w:val="00CA0DB7"/>
    <w:rsid w:val="00CA1F4C"/>
    <w:rsid w:val="00CA1FD8"/>
    <w:rsid w:val="00CA3AB0"/>
    <w:rsid w:val="00CA533E"/>
    <w:rsid w:val="00CB0EF6"/>
    <w:rsid w:val="00CB1687"/>
    <w:rsid w:val="00CB3DCC"/>
    <w:rsid w:val="00CB4B41"/>
    <w:rsid w:val="00CB5EC6"/>
    <w:rsid w:val="00CB62E1"/>
    <w:rsid w:val="00CB785E"/>
    <w:rsid w:val="00CB7CE6"/>
    <w:rsid w:val="00CC2AE8"/>
    <w:rsid w:val="00CC4481"/>
    <w:rsid w:val="00CC57A6"/>
    <w:rsid w:val="00CC5A4C"/>
    <w:rsid w:val="00CD0450"/>
    <w:rsid w:val="00CD0A1B"/>
    <w:rsid w:val="00CD1722"/>
    <w:rsid w:val="00CD202E"/>
    <w:rsid w:val="00CD20F1"/>
    <w:rsid w:val="00CD237B"/>
    <w:rsid w:val="00CD4253"/>
    <w:rsid w:val="00CD4CDF"/>
    <w:rsid w:val="00CD5A3B"/>
    <w:rsid w:val="00CD6D58"/>
    <w:rsid w:val="00CE06B0"/>
    <w:rsid w:val="00CE1A95"/>
    <w:rsid w:val="00CE43DB"/>
    <w:rsid w:val="00CE4B9C"/>
    <w:rsid w:val="00CE4CAA"/>
    <w:rsid w:val="00CE5690"/>
    <w:rsid w:val="00CE5CA5"/>
    <w:rsid w:val="00CE6C6B"/>
    <w:rsid w:val="00CE7BB0"/>
    <w:rsid w:val="00CF0370"/>
    <w:rsid w:val="00CF3DBB"/>
    <w:rsid w:val="00CF56E3"/>
    <w:rsid w:val="00CF68F6"/>
    <w:rsid w:val="00D04058"/>
    <w:rsid w:val="00D0629B"/>
    <w:rsid w:val="00D1114A"/>
    <w:rsid w:val="00D129DF"/>
    <w:rsid w:val="00D14EFD"/>
    <w:rsid w:val="00D165EF"/>
    <w:rsid w:val="00D16AC0"/>
    <w:rsid w:val="00D17E16"/>
    <w:rsid w:val="00D17ED5"/>
    <w:rsid w:val="00D25C41"/>
    <w:rsid w:val="00D310FA"/>
    <w:rsid w:val="00D322AE"/>
    <w:rsid w:val="00D344E1"/>
    <w:rsid w:val="00D35022"/>
    <w:rsid w:val="00D35E95"/>
    <w:rsid w:val="00D40C91"/>
    <w:rsid w:val="00D417FE"/>
    <w:rsid w:val="00D45277"/>
    <w:rsid w:val="00D50B77"/>
    <w:rsid w:val="00D52DED"/>
    <w:rsid w:val="00D56CBE"/>
    <w:rsid w:val="00D60638"/>
    <w:rsid w:val="00D6212E"/>
    <w:rsid w:val="00D66460"/>
    <w:rsid w:val="00D67F28"/>
    <w:rsid w:val="00D71A35"/>
    <w:rsid w:val="00D727C8"/>
    <w:rsid w:val="00D75FFB"/>
    <w:rsid w:val="00D76AD1"/>
    <w:rsid w:val="00D81F1C"/>
    <w:rsid w:val="00D81F76"/>
    <w:rsid w:val="00D82E03"/>
    <w:rsid w:val="00D83FD7"/>
    <w:rsid w:val="00D84851"/>
    <w:rsid w:val="00D84E11"/>
    <w:rsid w:val="00D860FE"/>
    <w:rsid w:val="00D8616B"/>
    <w:rsid w:val="00D91680"/>
    <w:rsid w:val="00D927CD"/>
    <w:rsid w:val="00D94C6B"/>
    <w:rsid w:val="00D95278"/>
    <w:rsid w:val="00D9789C"/>
    <w:rsid w:val="00DA302E"/>
    <w:rsid w:val="00DA3ECB"/>
    <w:rsid w:val="00DA6636"/>
    <w:rsid w:val="00DB0278"/>
    <w:rsid w:val="00DB0DA1"/>
    <w:rsid w:val="00DB22F2"/>
    <w:rsid w:val="00DB6B2E"/>
    <w:rsid w:val="00DB6BB3"/>
    <w:rsid w:val="00DB78A3"/>
    <w:rsid w:val="00DC018C"/>
    <w:rsid w:val="00DC02EC"/>
    <w:rsid w:val="00DC0805"/>
    <w:rsid w:val="00DC1B46"/>
    <w:rsid w:val="00DC2386"/>
    <w:rsid w:val="00DC4EB6"/>
    <w:rsid w:val="00DC598E"/>
    <w:rsid w:val="00DC59E1"/>
    <w:rsid w:val="00DD0E0C"/>
    <w:rsid w:val="00DD1481"/>
    <w:rsid w:val="00DD23F0"/>
    <w:rsid w:val="00DD28CB"/>
    <w:rsid w:val="00DD2BCC"/>
    <w:rsid w:val="00DD2F08"/>
    <w:rsid w:val="00DD458A"/>
    <w:rsid w:val="00DD4831"/>
    <w:rsid w:val="00DD6518"/>
    <w:rsid w:val="00DD654F"/>
    <w:rsid w:val="00DD67B2"/>
    <w:rsid w:val="00DE2883"/>
    <w:rsid w:val="00DE6151"/>
    <w:rsid w:val="00DE7D5C"/>
    <w:rsid w:val="00DF0678"/>
    <w:rsid w:val="00DF2A54"/>
    <w:rsid w:val="00DF3DE5"/>
    <w:rsid w:val="00DF4E63"/>
    <w:rsid w:val="00DF521F"/>
    <w:rsid w:val="00DF5CDA"/>
    <w:rsid w:val="00DF5CE9"/>
    <w:rsid w:val="00DF6620"/>
    <w:rsid w:val="00DF70F7"/>
    <w:rsid w:val="00DF7C22"/>
    <w:rsid w:val="00E010F1"/>
    <w:rsid w:val="00E02239"/>
    <w:rsid w:val="00E027B1"/>
    <w:rsid w:val="00E042BE"/>
    <w:rsid w:val="00E109ED"/>
    <w:rsid w:val="00E121AB"/>
    <w:rsid w:val="00E12995"/>
    <w:rsid w:val="00E15A2E"/>
    <w:rsid w:val="00E1724E"/>
    <w:rsid w:val="00E2078C"/>
    <w:rsid w:val="00E212D7"/>
    <w:rsid w:val="00E22948"/>
    <w:rsid w:val="00E2543A"/>
    <w:rsid w:val="00E26548"/>
    <w:rsid w:val="00E27804"/>
    <w:rsid w:val="00E27995"/>
    <w:rsid w:val="00E30174"/>
    <w:rsid w:val="00E35163"/>
    <w:rsid w:val="00E37061"/>
    <w:rsid w:val="00E4299D"/>
    <w:rsid w:val="00E437B3"/>
    <w:rsid w:val="00E43DCB"/>
    <w:rsid w:val="00E45C33"/>
    <w:rsid w:val="00E46EBF"/>
    <w:rsid w:val="00E46F3F"/>
    <w:rsid w:val="00E473D2"/>
    <w:rsid w:val="00E54751"/>
    <w:rsid w:val="00E55A5F"/>
    <w:rsid w:val="00E56539"/>
    <w:rsid w:val="00E57AE0"/>
    <w:rsid w:val="00E57BC9"/>
    <w:rsid w:val="00E60086"/>
    <w:rsid w:val="00E60161"/>
    <w:rsid w:val="00E61473"/>
    <w:rsid w:val="00E626B2"/>
    <w:rsid w:val="00E638D3"/>
    <w:rsid w:val="00E65572"/>
    <w:rsid w:val="00E655B0"/>
    <w:rsid w:val="00E66090"/>
    <w:rsid w:val="00E6637F"/>
    <w:rsid w:val="00E674D9"/>
    <w:rsid w:val="00E74AB1"/>
    <w:rsid w:val="00E755F6"/>
    <w:rsid w:val="00E77C72"/>
    <w:rsid w:val="00E818C2"/>
    <w:rsid w:val="00E81B6E"/>
    <w:rsid w:val="00E85D7A"/>
    <w:rsid w:val="00E90439"/>
    <w:rsid w:val="00E91695"/>
    <w:rsid w:val="00E91B6B"/>
    <w:rsid w:val="00E930B8"/>
    <w:rsid w:val="00E9654B"/>
    <w:rsid w:val="00EA36AB"/>
    <w:rsid w:val="00EA3ACC"/>
    <w:rsid w:val="00EA4E9E"/>
    <w:rsid w:val="00EA56A2"/>
    <w:rsid w:val="00EA6299"/>
    <w:rsid w:val="00EA7468"/>
    <w:rsid w:val="00EB0999"/>
    <w:rsid w:val="00EB2E6F"/>
    <w:rsid w:val="00EB3B33"/>
    <w:rsid w:val="00EB52A9"/>
    <w:rsid w:val="00EC0455"/>
    <w:rsid w:val="00EC2002"/>
    <w:rsid w:val="00EC3448"/>
    <w:rsid w:val="00EC4927"/>
    <w:rsid w:val="00EC5161"/>
    <w:rsid w:val="00EC53AE"/>
    <w:rsid w:val="00EC613D"/>
    <w:rsid w:val="00EC6AA9"/>
    <w:rsid w:val="00ED1283"/>
    <w:rsid w:val="00ED2EAD"/>
    <w:rsid w:val="00ED5AF9"/>
    <w:rsid w:val="00ED5C5A"/>
    <w:rsid w:val="00ED65E0"/>
    <w:rsid w:val="00ED66A4"/>
    <w:rsid w:val="00ED74CF"/>
    <w:rsid w:val="00EE04F8"/>
    <w:rsid w:val="00EE192C"/>
    <w:rsid w:val="00EE3489"/>
    <w:rsid w:val="00EE3572"/>
    <w:rsid w:val="00EE6095"/>
    <w:rsid w:val="00EF1082"/>
    <w:rsid w:val="00EF1B19"/>
    <w:rsid w:val="00EF251F"/>
    <w:rsid w:val="00EF2BAB"/>
    <w:rsid w:val="00EF34E8"/>
    <w:rsid w:val="00EF37F0"/>
    <w:rsid w:val="00EF48A3"/>
    <w:rsid w:val="00EF7DFF"/>
    <w:rsid w:val="00F0157F"/>
    <w:rsid w:val="00F0430D"/>
    <w:rsid w:val="00F04848"/>
    <w:rsid w:val="00F04CD1"/>
    <w:rsid w:val="00F07B11"/>
    <w:rsid w:val="00F12191"/>
    <w:rsid w:val="00F148BA"/>
    <w:rsid w:val="00F15EEF"/>
    <w:rsid w:val="00F221F5"/>
    <w:rsid w:val="00F237D2"/>
    <w:rsid w:val="00F264F9"/>
    <w:rsid w:val="00F27E6A"/>
    <w:rsid w:val="00F307E2"/>
    <w:rsid w:val="00F30A9A"/>
    <w:rsid w:val="00F3376E"/>
    <w:rsid w:val="00F451CE"/>
    <w:rsid w:val="00F45338"/>
    <w:rsid w:val="00F46B96"/>
    <w:rsid w:val="00F52209"/>
    <w:rsid w:val="00F5298C"/>
    <w:rsid w:val="00F535DF"/>
    <w:rsid w:val="00F53EFD"/>
    <w:rsid w:val="00F543DE"/>
    <w:rsid w:val="00F56111"/>
    <w:rsid w:val="00F57A79"/>
    <w:rsid w:val="00F621D1"/>
    <w:rsid w:val="00F622BF"/>
    <w:rsid w:val="00F62558"/>
    <w:rsid w:val="00F62D79"/>
    <w:rsid w:val="00F6312A"/>
    <w:rsid w:val="00F63F82"/>
    <w:rsid w:val="00F652FD"/>
    <w:rsid w:val="00F659A9"/>
    <w:rsid w:val="00F66EDF"/>
    <w:rsid w:val="00F6746E"/>
    <w:rsid w:val="00F7010A"/>
    <w:rsid w:val="00F70835"/>
    <w:rsid w:val="00F709DB"/>
    <w:rsid w:val="00F7233D"/>
    <w:rsid w:val="00F72E7D"/>
    <w:rsid w:val="00F77ACA"/>
    <w:rsid w:val="00F83650"/>
    <w:rsid w:val="00F86F4A"/>
    <w:rsid w:val="00F9030A"/>
    <w:rsid w:val="00F91D1B"/>
    <w:rsid w:val="00F91DEE"/>
    <w:rsid w:val="00F92CF4"/>
    <w:rsid w:val="00F92EA6"/>
    <w:rsid w:val="00F958F9"/>
    <w:rsid w:val="00F95BD6"/>
    <w:rsid w:val="00FA209E"/>
    <w:rsid w:val="00FA2A14"/>
    <w:rsid w:val="00FA4847"/>
    <w:rsid w:val="00FA5C35"/>
    <w:rsid w:val="00FA5D7B"/>
    <w:rsid w:val="00FB65E1"/>
    <w:rsid w:val="00FB6A63"/>
    <w:rsid w:val="00FB6C86"/>
    <w:rsid w:val="00FB727E"/>
    <w:rsid w:val="00FB7370"/>
    <w:rsid w:val="00FB79CE"/>
    <w:rsid w:val="00FC087C"/>
    <w:rsid w:val="00FC26D7"/>
    <w:rsid w:val="00FC3E5F"/>
    <w:rsid w:val="00FC61FE"/>
    <w:rsid w:val="00FC66E0"/>
    <w:rsid w:val="00FD05FB"/>
    <w:rsid w:val="00FD09E9"/>
    <w:rsid w:val="00FD0AC0"/>
    <w:rsid w:val="00FD0D30"/>
    <w:rsid w:val="00FD2B15"/>
    <w:rsid w:val="00FD2E64"/>
    <w:rsid w:val="00FD344E"/>
    <w:rsid w:val="00FD59C1"/>
    <w:rsid w:val="00FE1F90"/>
    <w:rsid w:val="00FE2557"/>
    <w:rsid w:val="00FE4859"/>
    <w:rsid w:val="00FF41A5"/>
    <w:rsid w:val="00FF4A14"/>
    <w:rsid w:val="00FF4C1A"/>
    <w:rsid w:val="00FF5A68"/>
    <w:rsid w:val="00FF79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336C6"/>
  <w15:chartTrackingRefBased/>
  <w15:docId w15:val="{FD6CFED8-FD5F-4D2D-AADB-CE0400979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exend" w:eastAsiaTheme="minorHAnsi" w:hAnsi="Lexend" w:cs="Segoe UI"/>
        <w:color w:val="333333"/>
        <w:kern w:val="2"/>
        <w:sz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011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A011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A011A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nhideWhenUsed/>
    <w:qFormat/>
    <w:rsid w:val="00A011A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011AD"/>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A011AD"/>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011AD"/>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A011AD"/>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011AD"/>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011A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011A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011AD"/>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rsid w:val="00A011AD"/>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011AD"/>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A011A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011A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011A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011A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011AD"/>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A011AD"/>
    <w:rPr>
      <w:rFonts w:asciiTheme="majorHAnsi" w:eastAsiaTheme="majorEastAsia" w:hAnsiTheme="majorHAnsi" w:cstheme="majorBidi"/>
      <w:color w:val="auto"/>
      <w:spacing w:val="-10"/>
      <w:kern w:val="28"/>
      <w:sz w:val="56"/>
      <w:szCs w:val="56"/>
    </w:rPr>
  </w:style>
  <w:style w:type="paragraph" w:styleId="Paantrat">
    <w:name w:val="Subtitle"/>
    <w:basedOn w:val="prastasis"/>
    <w:next w:val="prastasis"/>
    <w:link w:val="PaantratDiagrama"/>
    <w:uiPriority w:val="11"/>
    <w:qFormat/>
    <w:rsid w:val="00A011A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011A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011A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011A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1"/>
    <w:qFormat/>
    <w:rsid w:val="00A011AD"/>
    <w:pPr>
      <w:ind w:left="720"/>
      <w:contextualSpacing/>
    </w:pPr>
  </w:style>
  <w:style w:type="character" w:styleId="Rykuspabraukimas">
    <w:name w:val="Intense Emphasis"/>
    <w:basedOn w:val="Numatytasispastraiposriftas"/>
    <w:uiPriority w:val="21"/>
    <w:qFormat/>
    <w:rsid w:val="00A011AD"/>
    <w:rPr>
      <w:i/>
      <w:iCs/>
      <w:color w:val="0F4761" w:themeColor="accent1" w:themeShade="BF"/>
    </w:rPr>
  </w:style>
  <w:style w:type="paragraph" w:styleId="Iskirtacitata">
    <w:name w:val="Intense Quote"/>
    <w:basedOn w:val="prastasis"/>
    <w:next w:val="prastasis"/>
    <w:link w:val="IskirtacitataDiagrama"/>
    <w:uiPriority w:val="30"/>
    <w:qFormat/>
    <w:rsid w:val="00A011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011AD"/>
    <w:rPr>
      <w:i/>
      <w:iCs/>
      <w:color w:val="0F4761" w:themeColor="accent1" w:themeShade="BF"/>
    </w:rPr>
  </w:style>
  <w:style w:type="character" w:styleId="Rykinuoroda">
    <w:name w:val="Intense Reference"/>
    <w:basedOn w:val="Numatytasispastraiposriftas"/>
    <w:uiPriority w:val="32"/>
    <w:qFormat/>
    <w:rsid w:val="00A011AD"/>
    <w:rPr>
      <w:b/>
      <w:bCs/>
      <w:smallCaps/>
      <w:color w:val="0F4761" w:themeColor="accent1" w:themeShade="BF"/>
      <w:spacing w:val="5"/>
    </w:rPr>
  </w:style>
  <w:style w:type="table" w:customStyle="1" w:styleId="TableNormal1">
    <w:name w:val="Table Normal1"/>
    <w:uiPriority w:val="2"/>
    <w:semiHidden/>
    <w:unhideWhenUsed/>
    <w:qFormat/>
    <w:rsid w:val="00A011AD"/>
    <w:pPr>
      <w:widowControl w:val="0"/>
      <w:autoSpaceDE w:val="0"/>
      <w:autoSpaceDN w:val="0"/>
      <w:spacing w:after="0" w:line="240" w:lineRule="auto"/>
    </w:pPr>
    <w:rPr>
      <w:rFonts w:asciiTheme="minorHAnsi" w:hAnsiTheme="minorHAnsi" w:cstheme="minorBidi"/>
      <w:color w:val="auto"/>
      <w:kern w:val="0"/>
      <w:szCs w:val="22"/>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A011AD"/>
    <w:pPr>
      <w:widowControl w:val="0"/>
      <w:autoSpaceDE w:val="0"/>
      <w:autoSpaceDN w:val="0"/>
      <w:spacing w:after="0" w:line="240" w:lineRule="auto"/>
      <w:ind w:left="100"/>
    </w:pPr>
    <w:rPr>
      <w:rFonts w:ascii="Arial MT" w:eastAsia="Arial MT" w:hAnsi="Arial MT" w:cs="Arial MT"/>
      <w:color w:val="auto"/>
      <w:kern w:val="0"/>
      <w:sz w:val="20"/>
    </w:rPr>
  </w:style>
  <w:style w:type="character" w:customStyle="1" w:styleId="PagrindinistekstasDiagrama">
    <w:name w:val="Pagrindinis tekstas Diagrama"/>
    <w:basedOn w:val="Numatytasispastraiposriftas"/>
    <w:link w:val="Pagrindinistekstas"/>
    <w:uiPriority w:val="1"/>
    <w:rsid w:val="00A011AD"/>
    <w:rPr>
      <w:rFonts w:ascii="Arial MT" w:eastAsia="Arial MT" w:hAnsi="Arial MT" w:cs="Arial MT"/>
      <w:color w:val="auto"/>
      <w:kern w:val="0"/>
      <w:sz w:val="20"/>
    </w:rPr>
  </w:style>
  <w:style w:type="paragraph" w:customStyle="1" w:styleId="TableParagraph">
    <w:name w:val="Table Paragraph"/>
    <w:basedOn w:val="prastasis"/>
    <w:uiPriority w:val="1"/>
    <w:qFormat/>
    <w:rsid w:val="00A011AD"/>
    <w:pPr>
      <w:widowControl w:val="0"/>
      <w:autoSpaceDE w:val="0"/>
      <w:autoSpaceDN w:val="0"/>
      <w:spacing w:after="0" w:line="220" w:lineRule="exact"/>
      <w:ind w:left="40"/>
    </w:pPr>
    <w:rPr>
      <w:rFonts w:ascii="Times New Roman" w:eastAsia="Times New Roman" w:hAnsi="Times New Roman" w:cs="Times New Roman"/>
      <w:color w:val="auto"/>
      <w:kern w:val="0"/>
      <w:szCs w:val="22"/>
    </w:rPr>
  </w:style>
  <w:style w:type="paragraph" w:styleId="Antrats">
    <w:name w:val="header"/>
    <w:basedOn w:val="prastasis"/>
    <w:link w:val="AntratsDiagrama"/>
    <w:uiPriority w:val="99"/>
    <w:unhideWhenUsed/>
    <w:rsid w:val="007A737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A737E"/>
  </w:style>
  <w:style w:type="paragraph" w:styleId="Porat">
    <w:name w:val="footer"/>
    <w:basedOn w:val="prastasis"/>
    <w:link w:val="PoratDiagrama"/>
    <w:uiPriority w:val="99"/>
    <w:unhideWhenUsed/>
    <w:rsid w:val="007A737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A737E"/>
  </w:style>
  <w:style w:type="table" w:styleId="Lentelstinklelis">
    <w:name w:val="Table Grid"/>
    <w:basedOn w:val="prastojilentel"/>
    <w:rsid w:val="00112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7028C5"/>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0011D"/>
  </w:style>
  <w:style w:type="character" w:styleId="Hipersaitas">
    <w:name w:val="Hyperlink"/>
    <w:basedOn w:val="Numatytasispastraiposriftas"/>
    <w:uiPriority w:val="99"/>
    <w:rsid w:val="00C1690B"/>
    <w:rPr>
      <w:color w:val="auto"/>
      <w:u w:val="none"/>
    </w:rPr>
  </w:style>
  <w:style w:type="character" w:customStyle="1" w:styleId="Laukeliai">
    <w:name w:val="Laukeliai"/>
    <w:basedOn w:val="Numatytasispastraiposriftas"/>
    <w:uiPriority w:val="1"/>
    <w:rsid w:val="00C1690B"/>
    <w:rPr>
      <w:rFonts w:ascii="Arial" w:hAnsi="Arial"/>
      <w:sz w:val="20"/>
    </w:rPr>
  </w:style>
  <w:style w:type="table" w:customStyle="1" w:styleId="TableNormal10">
    <w:name w:val="Table Normal1"/>
    <w:uiPriority w:val="2"/>
    <w:semiHidden/>
    <w:unhideWhenUsed/>
    <w:qFormat/>
    <w:rsid w:val="00C1690B"/>
    <w:pPr>
      <w:widowControl w:val="0"/>
      <w:autoSpaceDE w:val="0"/>
      <w:autoSpaceDN w:val="0"/>
      <w:spacing w:after="0" w:line="240" w:lineRule="auto"/>
    </w:pPr>
    <w:rPr>
      <w:rFonts w:asciiTheme="minorHAnsi" w:hAnsiTheme="minorHAnsi" w:cstheme="minorBidi"/>
      <w:color w:val="auto"/>
      <w:kern w:val="0"/>
      <w:szCs w:val="22"/>
      <w:lang w:val="en-US"/>
      <w14:ligatures w14:val="none"/>
    </w:rPr>
    <w:tblPr>
      <w:tblInd w:w="0" w:type="dxa"/>
      <w:tblCellMar>
        <w:top w:w="0" w:type="dxa"/>
        <w:left w:w="0" w:type="dxa"/>
        <w:bottom w:w="0" w:type="dxa"/>
        <w:right w:w="0" w:type="dxa"/>
      </w:tblCellMar>
    </w:tblPr>
  </w:style>
  <w:style w:type="paragraph" w:styleId="Puslapioinaostekstas">
    <w:name w:val="footnote text"/>
    <w:basedOn w:val="prastasis"/>
    <w:link w:val="PuslapioinaostekstasDiagrama"/>
    <w:uiPriority w:val="99"/>
    <w:semiHidden/>
    <w:unhideWhenUsed/>
    <w:rsid w:val="0050000B"/>
    <w:pPr>
      <w:spacing w:after="0" w:line="240" w:lineRule="auto"/>
    </w:pPr>
    <w:rPr>
      <w:sz w:val="20"/>
    </w:rPr>
  </w:style>
  <w:style w:type="character" w:customStyle="1" w:styleId="PuslapioinaostekstasDiagrama">
    <w:name w:val="Puslapio išnašos tekstas Diagrama"/>
    <w:basedOn w:val="Numatytasispastraiposriftas"/>
    <w:link w:val="Puslapioinaostekstas"/>
    <w:uiPriority w:val="99"/>
    <w:semiHidden/>
    <w:rsid w:val="0050000B"/>
    <w:rPr>
      <w:sz w:val="20"/>
    </w:rPr>
  </w:style>
  <w:style w:type="character" w:styleId="Puslapioinaosnuoroda">
    <w:name w:val="footnote reference"/>
    <w:basedOn w:val="Numatytasispastraiposriftas"/>
    <w:uiPriority w:val="99"/>
    <w:semiHidden/>
    <w:unhideWhenUsed/>
    <w:rsid w:val="0050000B"/>
    <w:rPr>
      <w:vertAlign w:val="superscript"/>
    </w:rPr>
  </w:style>
  <w:style w:type="character" w:styleId="Neapdorotaspaminjimas">
    <w:name w:val="Unresolved Mention"/>
    <w:basedOn w:val="Numatytasispastraiposriftas"/>
    <w:uiPriority w:val="99"/>
    <w:semiHidden/>
    <w:unhideWhenUsed/>
    <w:rsid w:val="0050000B"/>
    <w:rPr>
      <w:color w:val="605E5C"/>
      <w:shd w:val="clear" w:color="auto" w:fill="E1DFDD"/>
    </w:rPr>
  </w:style>
  <w:style w:type="paragraph" w:styleId="prastasiniatinklio">
    <w:name w:val="Normal (Web)"/>
    <w:basedOn w:val="prastasis"/>
    <w:uiPriority w:val="99"/>
    <w:semiHidden/>
    <w:unhideWhenUsed/>
    <w:rsid w:val="00592B61"/>
    <w:pPr>
      <w:spacing w:before="100" w:beforeAutospacing="1" w:after="100" w:afterAutospacing="1" w:line="240" w:lineRule="auto"/>
    </w:pPr>
    <w:rPr>
      <w:rFonts w:ascii="Times New Roman" w:eastAsia="Times New Roman" w:hAnsi="Times New Roman" w:cs="Times New Roman"/>
      <w:color w:val="auto"/>
      <w:kern w:val="0"/>
      <w:sz w:val="24"/>
      <w:szCs w:val="24"/>
      <w:lang w:eastAsia="lt-LT"/>
      <w14:ligatures w14:val="none"/>
    </w:rPr>
  </w:style>
  <w:style w:type="character" w:styleId="Grietas">
    <w:name w:val="Strong"/>
    <w:basedOn w:val="Numatytasispastraiposriftas"/>
    <w:uiPriority w:val="22"/>
    <w:qFormat/>
    <w:rsid w:val="00592B61"/>
    <w:rPr>
      <w:b/>
      <w:bCs/>
    </w:rPr>
  </w:style>
  <w:style w:type="table" w:customStyle="1" w:styleId="TableNormal">
    <w:name w:val="Table Normal"/>
    <w:uiPriority w:val="2"/>
    <w:semiHidden/>
    <w:unhideWhenUsed/>
    <w:qFormat/>
    <w:rsid w:val="00534D75"/>
    <w:pPr>
      <w:widowControl w:val="0"/>
      <w:autoSpaceDE w:val="0"/>
      <w:autoSpaceDN w:val="0"/>
      <w:spacing w:after="0" w:line="240" w:lineRule="auto"/>
    </w:pPr>
    <w:rPr>
      <w:rFonts w:asciiTheme="minorHAnsi" w:hAnsiTheme="minorHAnsi" w:cstheme="minorBidi"/>
      <w:color w:val="auto"/>
      <w:kern w:val="0"/>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ta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45B9B053FB45EA9716F034E586B2F7"/>
        <w:category>
          <w:name w:val="Bendrosios nuostatos"/>
          <w:gallery w:val="placeholder"/>
        </w:category>
        <w:types>
          <w:type w:val="bbPlcHdr"/>
        </w:types>
        <w:behaviors>
          <w:behavior w:val="content"/>
        </w:behaviors>
        <w:guid w:val="{C6B23B7B-8B04-4A1F-AFF9-D074BCCEDA6D}"/>
      </w:docPartPr>
      <w:docPartBody>
        <w:p w:rsidR="00AB44B9" w:rsidRDefault="00AB44B9" w:rsidP="00AB44B9">
          <w:pPr>
            <w:pStyle w:val="A845B9B053FB45EA9716F034E586B2F7"/>
          </w:pPr>
          <w:r w:rsidRPr="00E069CF">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Lexend">
    <w:panose1 w:val="00000000000000000000"/>
    <w:charset w:val="BA"/>
    <w:family w:val="auto"/>
    <w:pitch w:val="variable"/>
    <w:sig w:usb0="A00000FF" w:usb1="4000205B" w:usb2="00000000" w:usb3="00000000" w:csb0="00000193"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F17"/>
    <w:rsid w:val="000A1534"/>
    <w:rsid w:val="00101F1B"/>
    <w:rsid w:val="00177C9D"/>
    <w:rsid w:val="001B6FE4"/>
    <w:rsid w:val="001E3E4C"/>
    <w:rsid w:val="00236EF9"/>
    <w:rsid w:val="00251233"/>
    <w:rsid w:val="00261D0C"/>
    <w:rsid w:val="002C7F17"/>
    <w:rsid w:val="002E0070"/>
    <w:rsid w:val="00371A95"/>
    <w:rsid w:val="0041113C"/>
    <w:rsid w:val="00442D9F"/>
    <w:rsid w:val="004600F8"/>
    <w:rsid w:val="00467897"/>
    <w:rsid w:val="005C74E6"/>
    <w:rsid w:val="00633F5B"/>
    <w:rsid w:val="006C57BC"/>
    <w:rsid w:val="00723158"/>
    <w:rsid w:val="007C5030"/>
    <w:rsid w:val="007E2AED"/>
    <w:rsid w:val="007E74AB"/>
    <w:rsid w:val="009329FE"/>
    <w:rsid w:val="00967CDF"/>
    <w:rsid w:val="00A046FC"/>
    <w:rsid w:val="00AB44B9"/>
    <w:rsid w:val="00B47C63"/>
    <w:rsid w:val="00BD4917"/>
    <w:rsid w:val="00BD5C11"/>
    <w:rsid w:val="00C20282"/>
    <w:rsid w:val="00C40FF8"/>
    <w:rsid w:val="00C41307"/>
    <w:rsid w:val="00D74AF3"/>
    <w:rsid w:val="00DF5CDA"/>
    <w:rsid w:val="00E65EE6"/>
    <w:rsid w:val="00E76932"/>
    <w:rsid w:val="00EC6AA9"/>
    <w:rsid w:val="00EF7C84"/>
    <w:rsid w:val="00FB6C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845B9B053FB45EA9716F034E586B2F7">
    <w:name w:val="A845B9B053FB45EA9716F034E586B2F7"/>
    <w:rsid w:val="00AB44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5381-3EBB-48B7-9257-C9696C42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11917</Words>
  <Characters>6794</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VALIENĖ, Jolanta | Turto Bankas</dc:creator>
  <cp:keywords/>
  <dc:description/>
  <cp:lastModifiedBy>STANKEVIČIENĖ, Sigita | Turto bankas</cp:lastModifiedBy>
  <cp:revision>4</cp:revision>
  <cp:lastPrinted>2025-10-24T11:07:00Z</cp:lastPrinted>
  <dcterms:created xsi:type="dcterms:W3CDTF">2025-12-05T12:09:00Z</dcterms:created>
  <dcterms:modified xsi:type="dcterms:W3CDTF">2025-12-05T12:11:00Z</dcterms:modified>
</cp:coreProperties>
</file>